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317" w:rsidRDefault="00516317" w:rsidP="00516317">
      <w:pPr>
        <w:ind w:left="720"/>
        <w:jc w:val="both"/>
        <w:rPr>
          <w:rFonts w:ascii="Times New Roman" w:hAnsi="Times New Roman" w:cs="Times New Roman"/>
          <w:sz w:val="32"/>
          <w:szCs w:val="32"/>
        </w:rPr>
      </w:pPr>
      <w:r>
        <w:rPr>
          <w:sz w:val="32"/>
          <w:szCs w:val="32"/>
        </w:rPr>
        <w:t xml:space="preserve">*  </w:t>
      </w:r>
      <w:r>
        <w:rPr>
          <w:rFonts w:ascii="Times New Roman" w:hAnsi="Times New Roman" w:cs="Times New Roman"/>
          <w:sz w:val="32"/>
          <w:szCs w:val="32"/>
        </w:rPr>
        <w:t>Рефераты по теме: Обзор и анализ технологий извлечения</w:t>
      </w:r>
      <w:r>
        <w:rPr>
          <w:rFonts w:ascii="Times New Roman" w:hAnsi="Times New Roman" w:cs="Times New Roman"/>
          <w:b/>
          <w:bCs/>
          <w:szCs w:val="28"/>
        </w:rPr>
        <w:t xml:space="preserve"> </w:t>
      </w:r>
      <w:r>
        <w:rPr>
          <w:rFonts w:ascii="Times New Roman" w:hAnsi="Times New Roman" w:cs="Times New Roman"/>
          <w:bCs/>
          <w:sz w:val="32"/>
          <w:szCs w:val="32"/>
        </w:rPr>
        <w:t>металлов из отходов цветной металлургии</w:t>
      </w:r>
      <w:proofErr w:type="gramStart"/>
      <w:r>
        <w:rPr>
          <w:rFonts w:ascii="Times New Roman" w:hAnsi="Times New Roman" w:cs="Times New Roman"/>
          <w:sz w:val="32"/>
          <w:szCs w:val="32"/>
        </w:rPr>
        <w:t xml:space="preserve"> ;</w:t>
      </w:r>
      <w:proofErr w:type="gramEnd"/>
      <w:r>
        <w:rPr>
          <w:rFonts w:ascii="Times New Roman" w:hAnsi="Times New Roman" w:cs="Times New Roman"/>
          <w:sz w:val="32"/>
          <w:szCs w:val="32"/>
        </w:rPr>
        <w:t xml:space="preserve"> их практическая значимость в задачах сбережения металлсодержащего сырья и  в условиях современной конкуренции в металлургической отрасли.</w:t>
      </w:r>
    </w:p>
    <w:p w:rsidR="00516317" w:rsidRDefault="00516317" w:rsidP="00516317">
      <w:pPr>
        <w:ind w:left="720"/>
        <w:jc w:val="both"/>
        <w:rPr>
          <w:rFonts w:ascii="Times New Roman" w:hAnsi="Times New Roman" w:cs="Times New Roman"/>
          <w:sz w:val="32"/>
          <w:szCs w:val="32"/>
        </w:rPr>
      </w:pPr>
      <w:r>
        <w:rPr>
          <w:rFonts w:ascii="Times New Roman" w:hAnsi="Times New Roman" w:cs="Times New Roman"/>
          <w:sz w:val="32"/>
          <w:szCs w:val="32"/>
        </w:rPr>
        <w:t>Литература</w:t>
      </w:r>
    </w:p>
    <w:p w:rsidR="00516317" w:rsidRDefault="00516317" w:rsidP="00516317">
      <w:r>
        <w:t xml:space="preserve">1 Технологии ВНИИЦВЕТМЕТА  для переработки золотосодержащих руд различных типов./Н.В. </w:t>
      </w:r>
      <w:proofErr w:type="spellStart"/>
      <w:r>
        <w:t>Сулаквелидзе</w:t>
      </w:r>
      <w:proofErr w:type="spellEnd"/>
      <w:r>
        <w:t xml:space="preserve">, Р.А. </w:t>
      </w:r>
      <w:proofErr w:type="spellStart"/>
      <w:r>
        <w:t>Арабаев</w:t>
      </w:r>
      <w:proofErr w:type="spellEnd"/>
      <w:r>
        <w:t xml:space="preserve">// </w:t>
      </w:r>
      <w:proofErr w:type="gramStart"/>
      <w:r>
        <w:t>-Т</w:t>
      </w:r>
      <w:proofErr w:type="gramEnd"/>
      <w:r>
        <w:t xml:space="preserve">руды </w:t>
      </w:r>
      <w:proofErr w:type="spellStart"/>
      <w:r>
        <w:t>ВНИИцветмета</w:t>
      </w:r>
      <w:proofErr w:type="spellEnd"/>
      <w:r>
        <w:t>. –Усть-Каменогорск, 2014. –С. 46-51</w:t>
      </w:r>
    </w:p>
    <w:p w:rsidR="00516317" w:rsidRDefault="00516317" w:rsidP="00516317">
      <w:r>
        <w:t xml:space="preserve">2 Технологическая схема для промышленного извлечения золота из упорного сырья без </w:t>
      </w:r>
      <w:proofErr w:type="spellStart"/>
      <w:r>
        <w:t>примения</w:t>
      </w:r>
      <w:proofErr w:type="spellEnd"/>
      <w:r>
        <w:t xml:space="preserve"> цианидов /А.О. </w:t>
      </w:r>
      <w:proofErr w:type="spellStart"/>
      <w:r>
        <w:t>Теут</w:t>
      </w:r>
      <w:proofErr w:type="spellEnd"/>
      <w:r>
        <w:t xml:space="preserve">, Д.В. Куимов, С.В. Мезенцева// Труды </w:t>
      </w:r>
      <w:proofErr w:type="spellStart"/>
      <w:r>
        <w:t>ВНИИцветмета</w:t>
      </w:r>
      <w:proofErr w:type="spellEnd"/>
      <w:r>
        <w:t xml:space="preserve">. </w:t>
      </w:r>
      <w:proofErr w:type="gramStart"/>
      <w:r>
        <w:t>–У</w:t>
      </w:r>
      <w:proofErr w:type="gramEnd"/>
      <w:r>
        <w:t>сть-Каменогорск, 2014. –С. 56-60</w:t>
      </w:r>
    </w:p>
    <w:p w:rsidR="00516317" w:rsidRDefault="00516317" w:rsidP="00516317">
      <w:pPr>
        <w:jc w:val="both"/>
      </w:pPr>
      <w:r>
        <w:t xml:space="preserve">Исследования ВНИИЦВЕТМЕТА в области гидрометаллургических и комбинированных процессов </w:t>
      </w:r>
      <w:proofErr w:type="spellStart"/>
      <w:r>
        <w:t>преработки</w:t>
      </w:r>
      <w:proofErr w:type="spellEnd"/>
      <w:r>
        <w:t xml:space="preserve"> различного минерального сырья /Л.Б. </w:t>
      </w:r>
      <w:proofErr w:type="spellStart"/>
      <w:r>
        <w:t>Кушакова</w:t>
      </w:r>
      <w:proofErr w:type="spellEnd"/>
      <w:r>
        <w:t xml:space="preserve">, Н.В. </w:t>
      </w:r>
      <w:proofErr w:type="spellStart"/>
      <w:r>
        <w:t>Сизикова</w:t>
      </w:r>
      <w:proofErr w:type="spellEnd"/>
      <w:r>
        <w:t xml:space="preserve">, О.Ю. </w:t>
      </w:r>
      <w:proofErr w:type="spellStart"/>
      <w:r>
        <w:t>Браилко</w:t>
      </w:r>
      <w:proofErr w:type="spellEnd"/>
      <w:r>
        <w:t xml:space="preserve"> // </w:t>
      </w:r>
      <w:proofErr w:type="gramStart"/>
      <w:r>
        <w:t>-Т</w:t>
      </w:r>
      <w:proofErr w:type="gramEnd"/>
      <w:r>
        <w:t xml:space="preserve">руды </w:t>
      </w:r>
      <w:proofErr w:type="spellStart"/>
      <w:r>
        <w:t>ВНИИцветмета</w:t>
      </w:r>
      <w:proofErr w:type="spellEnd"/>
      <w:r>
        <w:t>. –Усть-Каменогорск, 2014. –С. 73 – 77.</w:t>
      </w:r>
    </w:p>
    <w:p w:rsidR="00516317" w:rsidRDefault="00516317" w:rsidP="00516317">
      <w:r>
        <w:t xml:space="preserve">3 Комбинированная обогатительно-металлургическая схема переработки труднообогатимых руд /С.Г. </w:t>
      </w:r>
      <w:proofErr w:type="spellStart"/>
      <w:r>
        <w:t>Струников</w:t>
      </w:r>
      <w:proofErr w:type="spellEnd"/>
      <w:r>
        <w:t xml:space="preserve">, О.А. Хан, Н.А. </w:t>
      </w:r>
      <w:proofErr w:type="spellStart"/>
      <w:r>
        <w:t>Куленова</w:t>
      </w:r>
      <w:proofErr w:type="spellEnd"/>
      <w:r>
        <w:t xml:space="preserve">, А.А. </w:t>
      </w:r>
      <w:proofErr w:type="spellStart"/>
      <w:r>
        <w:t>Калиакперов</w:t>
      </w:r>
      <w:proofErr w:type="spellEnd"/>
      <w:r>
        <w:t xml:space="preserve">//.-Материалы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516317" w:rsidRDefault="00516317" w:rsidP="00516317">
      <w:r>
        <w:t xml:space="preserve">4 Металлургия благородных металлов: Учебник в 2-х книгах. Кн.1,2 /Ю.А. Котляр, М.А. </w:t>
      </w:r>
      <w:proofErr w:type="spellStart"/>
      <w:r>
        <w:t>Меретуков</w:t>
      </w:r>
      <w:proofErr w:type="spellEnd"/>
      <w:r>
        <w:t xml:space="preserve">, Л.С. </w:t>
      </w:r>
      <w:proofErr w:type="spellStart"/>
      <w:r>
        <w:t>Стрижко</w:t>
      </w:r>
      <w:proofErr w:type="spellEnd"/>
      <w:r>
        <w:t>//- М.: МИСИС, Издательский дом</w:t>
      </w:r>
      <w:proofErr w:type="gramStart"/>
      <w:r>
        <w:t>»Р</w:t>
      </w:r>
      <w:proofErr w:type="gramEnd"/>
      <w:r>
        <w:t>уда и металлы», 2005.-392с.</w:t>
      </w:r>
    </w:p>
    <w:p w:rsidR="00516317" w:rsidRDefault="00516317" w:rsidP="00516317">
      <w:r>
        <w:t>4.1 Извлечение золота и серебра из различных твердых полупродуктов металлургических производств</w:t>
      </w:r>
      <w:proofErr w:type="gramStart"/>
      <w:r>
        <w:t xml:space="preserve"> К</w:t>
      </w:r>
      <w:proofErr w:type="gramEnd"/>
      <w:r>
        <w:t>н.1.- С.  349-367.</w:t>
      </w:r>
    </w:p>
    <w:p w:rsidR="00516317" w:rsidRDefault="00516317" w:rsidP="00516317">
      <w:pPr>
        <w:jc w:val="both"/>
        <w:rPr>
          <w:color w:val="000000"/>
        </w:rPr>
      </w:pPr>
      <w:r>
        <w:rPr>
          <w:color w:val="000000"/>
        </w:rPr>
        <w:t xml:space="preserve">4.2  Извлечение благородных металлов из отработанных электролитов и сточных вод. Кн.2-С.74-91.                                                                                                                                                        4.3  Комплексное использование отходов и полупродуктов </w:t>
      </w:r>
      <w:proofErr w:type="gramStart"/>
      <w:r>
        <w:rPr>
          <w:color w:val="000000"/>
        </w:rPr>
        <w:t>переработки</w:t>
      </w:r>
      <w:proofErr w:type="gramEnd"/>
      <w:r>
        <w:rPr>
          <w:color w:val="000000"/>
        </w:rPr>
        <w:t xml:space="preserve"> золотосодержащих руд. – С.106-114.</w:t>
      </w:r>
    </w:p>
    <w:p w:rsidR="00516317" w:rsidRDefault="00516317" w:rsidP="00516317">
      <w:pPr>
        <w:jc w:val="both"/>
      </w:pPr>
      <w:r>
        <w:t>5 Вторичная металлургия благородных металлов. С.278-385</w:t>
      </w:r>
    </w:p>
    <w:p w:rsidR="00516317" w:rsidRDefault="00516317" w:rsidP="00516317">
      <w:pPr>
        <w:jc w:val="both"/>
        <w:rPr>
          <w:color w:val="000000"/>
        </w:rPr>
      </w:pPr>
      <w:r>
        <w:rPr>
          <w:color w:val="000000"/>
        </w:rPr>
        <w:t xml:space="preserve"> 6  </w:t>
      </w:r>
      <w:r>
        <w:t>Очистка газов и стоков при переработке вторичного сырья. С. 382-385.</w:t>
      </w:r>
    </w:p>
    <w:p w:rsidR="00516317" w:rsidRDefault="00516317" w:rsidP="00516317">
      <w:pPr>
        <w:jc w:val="both"/>
      </w:pPr>
      <w:r>
        <w:t xml:space="preserve">1  Разработка рациональной </w:t>
      </w:r>
      <w:proofErr w:type="gramStart"/>
      <w:r>
        <w:t>технологии переработки отвалов шлаков медеплавильных заводов</w:t>
      </w:r>
      <w:proofErr w:type="gramEnd"/>
      <w:r>
        <w:t xml:space="preserve">. /В.А. Шумский, И.П. Поляков, Б.А. </w:t>
      </w:r>
      <w:proofErr w:type="spellStart"/>
      <w:r>
        <w:t>Рагулин</w:t>
      </w:r>
      <w:proofErr w:type="spellEnd"/>
      <w:r>
        <w:t xml:space="preserve">.// Сборник научных трудов </w:t>
      </w:r>
      <w:proofErr w:type="spellStart"/>
      <w:r>
        <w:t>ВНИИцветмета</w:t>
      </w:r>
      <w:proofErr w:type="spellEnd"/>
      <w:r>
        <w:t xml:space="preserve">. </w:t>
      </w:r>
      <w:proofErr w:type="gramStart"/>
      <w:r>
        <w:t>–У</w:t>
      </w:r>
      <w:proofErr w:type="gramEnd"/>
      <w:r>
        <w:t>сть-Каменогорск, 2006. –С. 68-71</w:t>
      </w:r>
    </w:p>
    <w:p w:rsidR="00516317" w:rsidRDefault="00516317" w:rsidP="00516317">
      <w:r>
        <w:t xml:space="preserve">2 Перспективы </w:t>
      </w:r>
      <w:proofErr w:type="spellStart"/>
      <w:r>
        <w:t>кивцэтной</w:t>
      </w:r>
      <w:proofErr w:type="spellEnd"/>
      <w:r>
        <w:t xml:space="preserve"> технологии в области переработки комплексного </w:t>
      </w:r>
      <w:proofErr w:type="spellStart"/>
      <w:r>
        <w:t>свинцово-медно-цинкового</w:t>
      </w:r>
      <w:proofErr w:type="spellEnd"/>
      <w:r>
        <w:t xml:space="preserve"> сырья и сырья благородных металлов. // Труды </w:t>
      </w:r>
      <w:proofErr w:type="spellStart"/>
      <w:r>
        <w:t>ВНИИцветмета</w:t>
      </w:r>
      <w:proofErr w:type="spellEnd"/>
      <w:r>
        <w:t xml:space="preserve">. </w:t>
      </w:r>
      <w:proofErr w:type="gramStart"/>
      <w:r>
        <w:t>–У</w:t>
      </w:r>
      <w:proofErr w:type="gramEnd"/>
      <w:r>
        <w:t>сть-Каменогорск, 2004. № 1-2. –С. 42-45</w:t>
      </w:r>
    </w:p>
    <w:p w:rsidR="00516317" w:rsidRDefault="00516317" w:rsidP="00516317">
      <w:pPr>
        <w:jc w:val="both"/>
        <w:rPr>
          <w:color w:val="000000"/>
          <w:sz w:val="28"/>
          <w:szCs w:val="28"/>
        </w:rPr>
      </w:pPr>
      <w:r>
        <w:t xml:space="preserve">3  А.Ю. Шустров, В.П. Денисов. </w:t>
      </w:r>
      <w:r>
        <w:rPr>
          <w:color w:val="000000"/>
        </w:rPr>
        <w:t xml:space="preserve">Комплексная технология производства свинца и сурьмы.- </w:t>
      </w:r>
      <w:r>
        <w:t xml:space="preserve">Цветные металлы, 2004, № 10 С.37-409                                                                               </w:t>
      </w:r>
    </w:p>
    <w:p w:rsidR="00516317" w:rsidRDefault="00516317" w:rsidP="00516317">
      <w:pPr>
        <w:jc w:val="both"/>
        <w:rPr>
          <w:rFonts w:ascii="Calibri" w:hAnsi="Calibri"/>
        </w:rPr>
      </w:pPr>
      <w:r>
        <w:lastRenderedPageBreak/>
        <w:t>4</w:t>
      </w:r>
      <w:r>
        <w:rPr>
          <w:sz w:val="28"/>
          <w:szCs w:val="28"/>
        </w:rPr>
        <w:t xml:space="preserve">  </w:t>
      </w:r>
      <w:r>
        <w:rPr>
          <w:rFonts w:ascii="Calibri" w:hAnsi="Calibri"/>
        </w:rPr>
        <w:t xml:space="preserve">С.С. </w:t>
      </w:r>
      <w:proofErr w:type="spellStart"/>
      <w:r>
        <w:rPr>
          <w:rFonts w:ascii="Calibri" w:hAnsi="Calibri"/>
        </w:rPr>
        <w:t>Набойченко</w:t>
      </w:r>
      <w:proofErr w:type="spellEnd"/>
      <w:r>
        <w:rPr>
          <w:rFonts w:ascii="Calibri" w:hAnsi="Calibri"/>
        </w:rPr>
        <w:t xml:space="preserve">, Н.Г. Агеев, А.П. Дорошкевич, В.П. Жуков, Е.И. Елисеев, С.В. Карелов, А.Б. Лебедь, С.В. </w:t>
      </w:r>
      <w:proofErr w:type="spellStart"/>
      <w:r>
        <w:rPr>
          <w:rFonts w:ascii="Calibri" w:hAnsi="Calibri"/>
        </w:rPr>
        <w:t>Мамяченков</w:t>
      </w:r>
      <w:proofErr w:type="spellEnd"/>
      <w:r>
        <w:rPr>
          <w:rFonts w:ascii="Calibri" w:hAnsi="Calibri"/>
        </w:rPr>
        <w:t xml:space="preserve"> Процессы и аппараты цветной металлургии. Екатеринбург. УГТУ, 2005. 700 с </w:t>
      </w:r>
    </w:p>
    <w:p w:rsidR="00516317" w:rsidRDefault="00516317" w:rsidP="00516317">
      <w:pPr>
        <w:jc w:val="both"/>
      </w:pPr>
      <w:r>
        <w:rPr>
          <w:rFonts w:ascii="Calibri" w:hAnsi="Calibri"/>
        </w:rPr>
        <w:t xml:space="preserve">                                                                                                                                                                                             </w:t>
      </w:r>
      <w:r>
        <w:t>4.1 Пылеулавливание. С. 496-515</w:t>
      </w:r>
    </w:p>
    <w:p w:rsidR="00516317" w:rsidRDefault="00516317" w:rsidP="00516317">
      <w:pPr>
        <w:jc w:val="both"/>
      </w:pPr>
      <w:r>
        <w:t>4.2 Переработка и обезвреживание отходящих газов. С.516-522.</w:t>
      </w:r>
    </w:p>
    <w:p w:rsidR="00516317" w:rsidRDefault="00516317" w:rsidP="00516317">
      <w:pPr>
        <w:jc w:val="both"/>
      </w:pPr>
      <w:r>
        <w:t xml:space="preserve">4.3   Переработка </w:t>
      </w:r>
      <w:proofErr w:type="spellStart"/>
      <w:r>
        <w:t>редкометальных</w:t>
      </w:r>
      <w:proofErr w:type="spellEnd"/>
      <w:r>
        <w:t xml:space="preserve"> </w:t>
      </w:r>
      <w:proofErr w:type="spellStart"/>
      <w:r>
        <w:t>пылей</w:t>
      </w:r>
      <w:proofErr w:type="spellEnd"/>
      <w:r>
        <w:t xml:space="preserve"> и электролитных шламов. С. 523-528.</w:t>
      </w:r>
    </w:p>
    <w:p w:rsidR="00516317" w:rsidRDefault="00516317" w:rsidP="00516317">
      <w:r>
        <w:rPr>
          <w:color w:val="000000"/>
        </w:rPr>
        <w:t xml:space="preserve">5 </w:t>
      </w:r>
      <w:r>
        <w:t xml:space="preserve"> Разработка функциональных композиционных материалов на основе отходов металлургических производств / А.А. </w:t>
      </w:r>
      <w:proofErr w:type="spellStart"/>
      <w:r>
        <w:t>Жарменов</w:t>
      </w:r>
      <w:proofErr w:type="spellEnd"/>
      <w:r>
        <w:t xml:space="preserve">, С.К. </w:t>
      </w:r>
      <w:proofErr w:type="spellStart"/>
      <w:r>
        <w:t>Мырзалиева</w:t>
      </w:r>
      <w:proofErr w:type="spellEnd"/>
      <w:r>
        <w:t xml:space="preserve">, Э.О. </w:t>
      </w:r>
      <w:proofErr w:type="spellStart"/>
      <w:r>
        <w:t>Аймбетова</w:t>
      </w:r>
      <w:proofErr w:type="spellEnd"/>
      <w:r>
        <w:t xml:space="preserve">//.-Материалы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516317" w:rsidRDefault="00516317" w:rsidP="00516317">
      <w:r>
        <w:rPr>
          <w:color w:val="000000"/>
        </w:rPr>
        <w:t xml:space="preserve"> 6 Технологические схемы утилизации мышья</w:t>
      </w:r>
      <w:proofErr w:type="gramStart"/>
      <w:r>
        <w:rPr>
          <w:color w:val="000000"/>
        </w:rPr>
        <w:t>к-</w:t>
      </w:r>
      <w:proofErr w:type="gramEnd"/>
      <w:r>
        <w:rPr>
          <w:color w:val="000000"/>
        </w:rPr>
        <w:t xml:space="preserve"> и хромсодержащих отходов. /Х. </w:t>
      </w:r>
      <w:proofErr w:type="spellStart"/>
      <w:r>
        <w:rPr>
          <w:color w:val="000000"/>
        </w:rPr>
        <w:t>Кузгибекова</w:t>
      </w:r>
      <w:proofErr w:type="spellEnd"/>
      <w:r>
        <w:rPr>
          <w:color w:val="000000"/>
        </w:rPr>
        <w:t xml:space="preserve">, Е.В. </w:t>
      </w:r>
      <w:proofErr w:type="spellStart"/>
      <w:r>
        <w:rPr>
          <w:color w:val="000000"/>
        </w:rPr>
        <w:t>Жинова</w:t>
      </w:r>
      <w:proofErr w:type="spellEnd"/>
      <w:r>
        <w:rPr>
          <w:color w:val="000000"/>
        </w:rPr>
        <w:t>, С.М. Исабаев//</w:t>
      </w:r>
      <w:r>
        <w:t xml:space="preserve"> </w:t>
      </w:r>
      <w:proofErr w:type="gramStart"/>
      <w:r>
        <w:t>-М</w:t>
      </w:r>
      <w:proofErr w:type="gramEnd"/>
      <w:r>
        <w:t xml:space="preserve">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516317" w:rsidRDefault="00516317" w:rsidP="00516317">
      <w:r>
        <w:rPr>
          <w:color w:val="000000"/>
        </w:rPr>
        <w:t xml:space="preserve">7 Утилизация фторидных шлаков металлотермического </w:t>
      </w:r>
      <w:proofErr w:type="spellStart"/>
      <w:r>
        <w:rPr>
          <w:color w:val="000000"/>
        </w:rPr>
        <w:t>востановления</w:t>
      </w:r>
      <w:proofErr w:type="spellEnd"/>
      <w:r>
        <w:rPr>
          <w:color w:val="000000"/>
        </w:rPr>
        <w:t xml:space="preserve"> </w:t>
      </w:r>
      <w:proofErr w:type="spellStart"/>
      <w:r>
        <w:rPr>
          <w:color w:val="000000"/>
        </w:rPr>
        <w:t>редкометального</w:t>
      </w:r>
      <w:proofErr w:type="spellEnd"/>
      <w:r>
        <w:rPr>
          <w:color w:val="000000"/>
        </w:rPr>
        <w:t xml:space="preserve"> производства/С.Г. Струнников, О.А. Хан//- </w:t>
      </w:r>
      <w:r>
        <w:t xml:space="preserve">Материалы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516317" w:rsidRDefault="00516317" w:rsidP="00516317"/>
    <w:p w:rsidR="00516317" w:rsidRDefault="00516317" w:rsidP="00516317">
      <w:pPr>
        <w:ind w:left="720"/>
        <w:jc w:val="both"/>
        <w:rPr>
          <w:sz w:val="32"/>
          <w:szCs w:val="32"/>
        </w:rPr>
      </w:pPr>
    </w:p>
    <w:p w:rsidR="00516317" w:rsidRDefault="00516317" w:rsidP="00516317">
      <w:pPr>
        <w:ind w:left="720"/>
        <w:jc w:val="both"/>
        <w:rPr>
          <w:b/>
          <w:bCs/>
          <w:szCs w:val="28"/>
        </w:rPr>
      </w:pPr>
    </w:p>
    <w:p w:rsidR="00516317" w:rsidRDefault="00516317" w:rsidP="00516317">
      <w:pPr>
        <w:jc w:val="both"/>
        <w:rPr>
          <w:rFonts w:ascii="Times New Roman" w:hAnsi="Times New Roman" w:cs="Times New Roman"/>
          <w:sz w:val="24"/>
          <w:szCs w:val="24"/>
        </w:rPr>
      </w:pPr>
      <w:r>
        <w:rPr>
          <w:rFonts w:ascii="Times New Roman" w:hAnsi="Times New Roman" w:cs="Times New Roman"/>
          <w:sz w:val="24"/>
          <w:szCs w:val="24"/>
        </w:rPr>
        <w:t>Экзаменационный билет (типовой)</w:t>
      </w:r>
    </w:p>
    <w:p w:rsidR="00516317" w:rsidRDefault="00516317" w:rsidP="00516317">
      <w:pPr>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Анализ комплексных металлургических технологий переработки отходов цветной металлургии и их практическая значимость. </w:t>
      </w:r>
    </w:p>
    <w:p w:rsidR="00516317" w:rsidRDefault="00516317" w:rsidP="00516317">
      <w:pPr>
        <w:numPr>
          <w:ilvl w:val="0"/>
          <w:numId w:val="2"/>
        </w:numPr>
        <w:jc w:val="both"/>
        <w:rPr>
          <w:sz w:val="24"/>
          <w:szCs w:val="24"/>
        </w:rPr>
      </w:pPr>
      <w:r>
        <w:rPr>
          <w:sz w:val="24"/>
          <w:szCs w:val="24"/>
        </w:rPr>
        <w:t>Основные принципы создания новых металлургических комплексных технологий на примере  диссертационной темы  №  … Вашей</w:t>
      </w:r>
    </w:p>
    <w:p w:rsidR="00516317" w:rsidRDefault="00516317" w:rsidP="00516317">
      <w:pPr>
        <w:numPr>
          <w:ilvl w:val="0"/>
          <w:numId w:val="2"/>
        </w:numPr>
        <w:jc w:val="both"/>
        <w:rPr>
          <w:sz w:val="24"/>
          <w:szCs w:val="24"/>
        </w:rPr>
      </w:pPr>
      <w:r>
        <w:rPr>
          <w:sz w:val="24"/>
          <w:szCs w:val="24"/>
        </w:rPr>
        <w:t>Определение техническое (научное) металлургических процессов комплексной переработки  отходов металлургического производства.</w:t>
      </w:r>
    </w:p>
    <w:p w:rsidR="00516317" w:rsidRDefault="00516317" w:rsidP="00516317">
      <w:pPr>
        <w:autoSpaceDE w:val="0"/>
        <w:autoSpaceDN w:val="0"/>
        <w:adjustRightInd w:val="0"/>
        <w:jc w:val="center"/>
        <w:rPr>
          <w:b/>
          <w:bCs/>
          <w:sz w:val="24"/>
          <w:szCs w:val="24"/>
        </w:rPr>
      </w:pPr>
      <w:r>
        <w:rPr>
          <w:b/>
          <w:bCs/>
          <w:sz w:val="24"/>
          <w:szCs w:val="24"/>
        </w:rPr>
        <w:t>РЕФЕРАТ</w:t>
      </w:r>
    </w:p>
    <w:p w:rsidR="00516317" w:rsidRDefault="00516317" w:rsidP="00516317">
      <w:pPr>
        <w:autoSpaceDE w:val="0"/>
        <w:autoSpaceDN w:val="0"/>
        <w:adjustRightInd w:val="0"/>
        <w:jc w:val="center"/>
        <w:rPr>
          <w:b/>
          <w:bCs/>
          <w:sz w:val="24"/>
          <w:szCs w:val="24"/>
        </w:rPr>
      </w:pPr>
    </w:p>
    <w:p w:rsidR="00516317" w:rsidRDefault="00516317" w:rsidP="00516317">
      <w:pPr>
        <w:jc w:val="center"/>
        <w:rPr>
          <w:b/>
          <w:sz w:val="24"/>
          <w:szCs w:val="24"/>
          <w:lang w:val="kk-KZ"/>
        </w:rPr>
      </w:pPr>
      <w:r>
        <w:rPr>
          <w:b/>
          <w:sz w:val="24"/>
          <w:szCs w:val="24"/>
        </w:rPr>
        <w:t xml:space="preserve"> «Технология извлечения металлов из отходов цветной металлургии</w:t>
      </w:r>
      <w:r>
        <w:rPr>
          <w:b/>
          <w:sz w:val="24"/>
          <w:szCs w:val="24"/>
          <w:lang w:val="kk-KZ"/>
        </w:rPr>
        <w:t>»</w:t>
      </w:r>
    </w:p>
    <w:p w:rsidR="00516317" w:rsidRDefault="00516317" w:rsidP="00516317">
      <w:pPr>
        <w:jc w:val="center"/>
        <w:rPr>
          <w:sz w:val="24"/>
          <w:szCs w:val="24"/>
        </w:rPr>
      </w:pPr>
    </w:p>
    <w:p w:rsidR="00516317" w:rsidRDefault="00516317" w:rsidP="00516317">
      <w:pPr>
        <w:jc w:val="center"/>
        <w:rPr>
          <w:sz w:val="24"/>
          <w:szCs w:val="24"/>
        </w:rPr>
      </w:pPr>
    </w:p>
    <w:p w:rsidR="00516317" w:rsidRDefault="00516317" w:rsidP="00516317">
      <w:pPr>
        <w:jc w:val="right"/>
        <w:rPr>
          <w:sz w:val="24"/>
          <w:szCs w:val="24"/>
          <w:lang w:val="kk-KZ"/>
        </w:rPr>
      </w:pPr>
      <w:r>
        <w:rPr>
          <w:sz w:val="24"/>
          <w:szCs w:val="24"/>
        </w:rPr>
        <w:t xml:space="preserve">Выполнил: </w:t>
      </w:r>
      <w:r>
        <w:rPr>
          <w:sz w:val="24"/>
          <w:szCs w:val="24"/>
          <w:lang w:val="kk-KZ"/>
        </w:rPr>
        <w:t>Жүнісбеков Ж.Т</w:t>
      </w:r>
    </w:p>
    <w:p w:rsidR="00516317" w:rsidRDefault="00516317" w:rsidP="00516317">
      <w:pPr>
        <w:jc w:val="center"/>
        <w:rPr>
          <w:sz w:val="24"/>
          <w:szCs w:val="24"/>
        </w:rPr>
      </w:pPr>
    </w:p>
    <w:p w:rsidR="00516317" w:rsidRDefault="00516317" w:rsidP="00516317">
      <w:pPr>
        <w:jc w:val="center"/>
        <w:rPr>
          <w:sz w:val="24"/>
          <w:szCs w:val="24"/>
        </w:rPr>
      </w:pPr>
    </w:p>
    <w:p w:rsidR="00516317" w:rsidRDefault="00516317" w:rsidP="00516317">
      <w:pPr>
        <w:spacing w:line="360" w:lineRule="auto"/>
        <w:ind w:firstLine="709"/>
        <w:jc w:val="center"/>
        <w:rPr>
          <w:bCs/>
          <w:sz w:val="24"/>
          <w:szCs w:val="24"/>
        </w:rPr>
      </w:pPr>
      <w:r>
        <w:rPr>
          <w:bCs/>
          <w:sz w:val="24"/>
          <w:szCs w:val="24"/>
        </w:rPr>
        <w:t>СОДЕРЖАНИЕ</w:t>
      </w:r>
    </w:p>
    <w:tbl>
      <w:tblPr>
        <w:tblStyle w:val="af2"/>
        <w:tblW w:w="1074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9889"/>
        <w:gridCol w:w="851"/>
      </w:tblGrid>
      <w:tr w:rsidR="00516317" w:rsidTr="00516317">
        <w:tc>
          <w:tcPr>
            <w:tcW w:w="9889" w:type="dxa"/>
            <w:hideMark/>
          </w:tcPr>
          <w:p w:rsidR="00516317" w:rsidRDefault="00516317">
            <w:pPr>
              <w:spacing w:line="252" w:lineRule="auto"/>
              <w:rPr>
                <w:sz w:val="24"/>
                <w:szCs w:val="24"/>
              </w:rPr>
            </w:pPr>
            <w:r>
              <w:rPr>
                <w:sz w:val="24"/>
                <w:szCs w:val="24"/>
              </w:rPr>
              <w:t>Введение</w:t>
            </w:r>
          </w:p>
        </w:tc>
        <w:tc>
          <w:tcPr>
            <w:tcW w:w="851" w:type="dxa"/>
            <w:hideMark/>
          </w:tcPr>
          <w:p w:rsidR="00516317" w:rsidRDefault="00516317">
            <w:pPr>
              <w:spacing w:line="252" w:lineRule="auto"/>
              <w:jc w:val="center"/>
              <w:rPr>
                <w:sz w:val="24"/>
                <w:szCs w:val="24"/>
              </w:rPr>
            </w:pPr>
            <w:r>
              <w:rPr>
                <w:sz w:val="24"/>
                <w:szCs w:val="24"/>
              </w:rPr>
              <w:t>3</w:t>
            </w:r>
          </w:p>
        </w:tc>
      </w:tr>
      <w:tr w:rsidR="00516317" w:rsidTr="00516317">
        <w:tc>
          <w:tcPr>
            <w:tcW w:w="9889" w:type="dxa"/>
            <w:hideMark/>
          </w:tcPr>
          <w:p w:rsidR="00516317" w:rsidRDefault="00516317">
            <w:pPr>
              <w:shd w:val="clear" w:color="auto" w:fill="FFFFFF"/>
              <w:jc w:val="both"/>
              <w:rPr>
                <w:rFonts w:eastAsiaTheme="minorEastAsia"/>
                <w:sz w:val="24"/>
                <w:szCs w:val="24"/>
                <w:lang w:val="kk-KZ"/>
              </w:rPr>
            </w:pPr>
            <w:r>
              <w:rPr>
                <w:rFonts w:eastAsiaTheme="minorEastAsia"/>
                <w:sz w:val="24"/>
                <w:szCs w:val="24"/>
              </w:rPr>
              <w:t xml:space="preserve">1 </w:t>
            </w:r>
            <w:r>
              <w:rPr>
                <w:rFonts w:eastAsiaTheme="minorEastAsia"/>
                <w:sz w:val="24"/>
                <w:szCs w:val="24"/>
                <w:lang w:val="kk-KZ"/>
              </w:rPr>
              <w:t xml:space="preserve">  Извлечение металлов</w:t>
            </w:r>
          </w:p>
          <w:p w:rsidR="00516317" w:rsidRDefault="00516317">
            <w:pPr>
              <w:pStyle w:val="af0"/>
              <w:numPr>
                <w:ilvl w:val="1"/>
                <w:numId w:val="4"/>
              </w:numPr>
              <w:shd w:val="clear" w:color="auto" w:fill="FFFFFF"/>
              <w:spacing w:after="0" w:line="240" w:lineRule="auto"/>
              <w:jc w:val="both"/>
              <w:rPr>
                <w:rFonts w:eastAsiaTheme="minorEastAsia"/>
                <w:sz w:val="24"/>
                <w:szCs w:val="24"/>
                <w:lang w:val="kk-KZ"/>
              </w:rPr>
            </w:pPr>
            <w:r>
              <w:rPr>
                <w:sz w:val="24"/>
                <w:szCs w:val="24"/>
              </w:rPr>
              <w:t>Активация процессов извлечения из металлов железистых кварцитов КМА</w:t>
            </w:r>
          </w:p>
          <w:p w:rsidR="00516317" w:rsidRDefault="00516317">
            <w:pPr>
              <w:pStyle w:val="af0"/>
              <w:numPr>
                <w:ilvl w:val="1"/>
                <w:numId w:val="4"/>
              </w:numPr>
              <w:shd w:val="clear" w:color="auto" w:fill="FFFFFF"/>
              <w:spacing w:after="0" w:line="240" w:lineRule="auto"/>
              <w:jc w:val="both"/>
              <w:rPr>
                <w:rFonts w:eastAsiaTheme="minorEastAsia"/>
                <w:sz w:val="24"/>
                <w:szCs w:val="24"/>
                <w:lang w:val="kk-KZ"/>
              </w:rPr>
            </w:pPr>
            <w:r>
              <w:rPr>
                <w:sz w:val="24"/>
                <w:szCs w:val="24"/>
                <w:lang w:val="kk-KZ"/>
              </w:rPr>
              <w:t>Отходы цветной металлургии</w:t>
            </w:r>
          </w:p>
        </w:tc>
        <w:tc>
          <w:tcPr>
            <w:tcW w:w="851" w:type="dxa"/>
            <w:hideMark/>
          </w:tcPr>
          <w:p w:rsidR="00516317" w:rsidRDefault="00516317">
            <w:pPr>
              <w:spacing w:line="252" w:lineRule="auto"/>
              <w:jc w:val="center"/>
              <w:rPr>
                <w:sz w:val="24"/>
                <w:szCs w:val="24"/>
              </w:rPr>
            </w:pPr>
            <w:r>
              <w:rPr>
                <w:sz w:val="24"/>
                <w:szCs w:val="24"/>
              </w:rPr>
              <w:t>4</w:t>
            </w:r>
          </w:p>
        </w:tc>
      </w:tr>
      <w:tr w:rsidR="00516317" w:rsidTr="00516317">
        <w:tc>
          <w:tcPr>
            <w:tcW w:w="9889" w:type="dxa"/>
            <w:hideMark/>
          </w:tcPr>
          <w:p w:rsidR="00516317" w:rsidRDefault="00516317">
            <w:pPr>
              <w:tabs>
                <w:tab w:val="left" w:pos="8805"/>
                <w:tab w:val="left" w:pos="8850"/>
                <w:tab w:val="right" w:pos="9355"/>
              </w:tabs>
              <w:rPr>
                <w:sz w:val="24"/>
                <w:szCs w:val="24"/>
              </w:rPr>
            </w:pPr>
            <w:r>
              <w:rPr>
                <w:sz w:val="24"/>
                <w:szCs w:val="24"/>
              </w:rPr>
              <w:t>Заключение</w:t>
            </w:r>
          </w:p>
          <w:p w:rsidR="00516317" w:rsidRDefault="00516317">
            <w:pPr>
              <w:jc w:val="both"/>
              <w:rPr>
                <w:sz w:val="24"/>
                <w:szCs w:val="24"/>
              </w:rPr>
            </w:pPr>
            <w:r>
              <w:rPr>
                <w:sz w:val="24"/>
                <w:szCs w:val="24"/>
              </w:rPr>
              <w:t>Список литературы</w:t>
            </w:r>
          </w:p>
        </w:tc>
        <w:tc>
          <w:tcPr>
            <w:tcW w:w="851" w:type="dxa"/>
            <w:hideMark/>
          </w:tcPr>
          <w:p w:rsidR="00516317" w:rsidRDefault="00516317">
            <w:pPr>
              <w:spacing w:line="252" w:lineRule="auto"/>
              <w:jc w:val="center"/>
              <w:rPr>
                <w:sz w:val="24"/>
                <w:szCs w:val="24"/>
              </w:rPr>
            </w:pPr>
            <w:r>
              <w:rPr>
                <w:sz w:val="24"/>
                <w:szCs w:val="24"/>
              </w:rPr>
              <w:t>12</w:t>
            </w:r>
          </w:p>
        </w:tc>
      </w:tr>
    </w:tbl>
    <w:p w:rsidR="00516317" w:rsidRDefault="00516317" w:rsidP="00516317">
      <w:pPr>
        <w:tabs>
          <w:tab w:val="left" w:pos="8805"/>
          <w:tab w:val="left" w:pos="8850"/>
          <w:tab w:val="right" w:pos="9355"/>
        </w:tabs>
        <w:rPr>
          <w:sz w:val="24"/>
          <w:szCs w:val="24"/>
          <w:lang w:eastAsia="en-US"/>
        </w:rPr>
      </w:pPr>
    </w:p>
    <w:p w:rsidR="00516317" w:rsidRDefault="00516317" w:rsidP="00516317">
      <w:pPr>
        <w:rPr>
          <w:rFonts w:eastAsia="Times New Roman"/>
          <w:sz w:val="24"/>
          <w:szCs w:val="24"/>
        </w:rPr>
      </w:pPr>
    </w:p>
    <w:p w:rsidR="00516317" w:rsidRDefault="00516317" w:rsidP="00516317">
      <w:pPr>
        <w:rPr>
          <w:rFonts w:ascii="Times New Roman" w:eastAsiaTheme="minorHAnsi" w:hAnsi="Times New Roman" w:cs="Times New Roman"/>
          <w:sz w:val="24"/>
          <w:szCs w:val="24"/>
          <w:lang w:eastAsia="en-US"/>
        </w:rPr>
      </w:pPr>
    </w:p>
    <w:p w:rsidR="00516317" w:rsidRDefault="00516317" w:rsidP="00516317">
      <w:pPr>
        <w:rPr>
          <w:sz w:val="24"/>
          <w:szCs w:val="24"/>
        </w:rPr>
      </w:pPr>
    </w:p>
    <w:p w:rsidR="00516317" w:rsidRDefault="00516317" w:rsidP="00516317">
      <w:pPr>
        <w:tabs>
          <w:tab w:val="left" w:pos="8805"/>
          <w:tab w:val="left" w:pos="8850"/>
          <w:tab w:val="right" w:pos="9355"/>
        </w:tabs>
        <w:jc w:val="center"/>
        <w:rPr>
          <w:sz w:val="24"/>
          <w:szCs w:val="24"/>
        </w:rPr>
      </w:pPr>
      <w:r>
        <w:rPr>
          <w:sz w:val="24"/>
          <w:szCs w:val="24"/>
        </w:rPr>
        <w:t>ВВЕДЕНИЕ</w:t>
      </w:r>
    </w:p>
    <w:p w:rsidR="00516317" w:rsidRDefault="00516317" w:rsidP="00516317">
      <w:pPr>
        <w:pStyle w:val="a5"/>
        <w:shd w:val="clear" w:color="auto" w:fill="FFFFFF"/>
        <w:spacing w:before="0" w:beforeAutospacing="0" w:after="150" w:afterAutospacing="0"/>
        <w:jc w:val="both"/>
        <w:rPr>
          <w:color w:val="333333"/>
        </w:rPr>
      </w:pPr>
      <w:r>
        <w:rPr>
          <w:color w:val="333333"/>
        </w:rPr>
        <w:tab/>
      </w:r>
    </w:p>
    <w:p w:rsidR="00516317" w:rsidRDefault="00516317" w:rsidP="00516317">
      <w:pPr>
        <w:pStyle w:val="a5"/>
        <w:shd w:val="clear" w:color="auto" w:fill="FFFFFF"/>
        <w:spacing w:before="0" w:beforeAutospacing="0" w:after="150" w:afterAutospacing="0"/>
        <w:jc w:val="both"/>
      </w:pPr>
      <w:r>
        <w:rPr>
          <w:color w:val="333333"/>
        </w:rPr>
        <w:tab/>
      </w:r>
      <w:r>
        <w:t>В радиотехнической и электронной промышленности постоянно образуются отходы изделий из цветных металлов и их сплавов, покрытых золотом, серебром, платиной и палладием. Использование вторичного металлосодержащего сырья в современном мировом производстве металлов быстро и неуклонно растет. В ряде промышленно развитых стран производство вторичных металлов составляет 30-40% от общего объема металлургической промышленности. Отходы, с одной стороны, наносят огромный вред окружающей среде, с другой – представляют собой ценнейшие ресурсы, по содержанию полезных компонентов в сотни и тысячи раз превосходящие природные источники.</w:t>
      </w:r>
    </w:p>
    <w:p w:rsidR="00516317" w:rsidRDefault="00516317" w:rsidP="00516317">
      <w:pPr>
        <w:pStyle w:val="a5"/>
        <w:shd w:val="clear" w:color="auto" w:fill="FFFFFF"/>
        <w:spacing w:before="0" w:beforeAutospacing="0" w:after="150" w:afterAutospacing="0"/>
        <w:jc w:val="both"/>
      </w:pPr>
      <w:r>
        <w:tab/>
        <w:t>Хорошо известно, что если ранее извлечённые ценные материалы, которыми являются драгоценные металлы, вводятся в оборотное использование, то это полностью оправдывает любые затраты, вложенные в утилизацию. Высокие показатели экономической эффективности при выделении драгоценных металлов из отходов определяются увеличением выхода и степени извлечения металлов по сравнению с первичным рудным сырьём. Данные процессы имеют значительно меньшее число стадий, сокращённый расход энергии и требуют небольших производственных площадей.</w:t>
      </w:r>
    </w:p>
    <w:p w:rsidR="00516317" w:rsidRDefault="00516317" w:rsidP="00516317">
      <w:pPr>
        <w:rPr>
          <w:sz w:val="24"/>
          <w:szCs w:val="24"/>
        </w:rPr>
      </w:pPr>
      <w:r>
        <w:rPr>
          <w:sz w:val="24"/>
          <w:szCs w:val="24"/>
          <w:lang w:val="kk-KZ"/>
        </w:rPr>
        <w:t xml:space="preserve">                                       </w:t>
      </w:r>
      <w:r>
        <w:rPr>
          <w:sz w:val="24"/>
          <w:szCs w:val="24"/>
        </w:rPr>
        <w:t>1</w:t>
      </w:r>
      <w:r>
        <w:rPr>
          <w:sz w:val="24"/>
          <w:szCs w:val="24"/>
          <w:lang w:val="kk-KZ"/>
        </w:rPr>
        <w:t>.   Извлечение металлов</w:t>
      </w:r>
    </w:p>
    <w:p w:rsidR="00516317" w:rsidRDefault="00516317" w:rsidP="00516317">
      <w:pPr>
        <w:shd w:val="clear" w:color="auto" w:fill="FFFFFF"/>
        <w:spacing w:after="150"/>
        <w:jc w:val="both"/>
        <w:rPr>
          <w:sz w:val="24"/>
          <w:szCs w:val="24"/>
        </w:rPr>
      </w:pPr>
      <w:r>
        <w:rPr>
          <w:sz w:val="24"/>
          <w:szCs w:val="24"/>
        </w:rPr>
        <w:tab/>
        <w:t xml:space="preserve">Хорошо известно, что если ранее извлечённые ценные материалы, которыми являются драгоценные металлы, вводятся в оборотное использование, то это полностью оправдывает любые затраты, вложенные в утилизацию. Высокие показатели экономической эффективности при выделении драгоценных металлов из отходов определяются увеличением выхода и степени извлечения металлов по сравнению с </w:t>
      </w:r>
      <w:r>
        <w:rPr>
          <w:sz w:val="24"/>
          <w:szCs w:val="24"/>
        </w:rPr>
        <w:lastRenderedPageBreak/>
        <w:t>первичным рудным сырьём. Данные процессы имеют значительно меньшее число стадий, сокращённый расход энергии и требуют небольших производственных площадей.</w:t>
      </w:r>
    </w:p>
    <w:p w:rsidR="00516317" w:rsidRDefault="00516317" w:rsidP="00516317">
      <w:pPr>
        <w:shd w:val="clear" w:color="auto" w:fill="FFFFFF"/>
        <w:spacing w:after="150"/>
        <w:jc w:val="both"/>
        <w:rPr>
          <w:sz w:val="24"/>
          <w:szCs w:val="24"/>
        </w:rPr>
      </w:pPr>
      <w:r>
        <w:rPr>
          <w:sz w:val="24"/>
          <w:szCs w:val="24"/>
        </w:rPr>
        <w:tab/>
        <w:t>Несравнимы и уровни содержания драгоценных металлов в первичном или шлиховом сырье и вторичном сырье (лом, различные отходы). Например, содержание платиноидов суммарного количества в 2-3 г на тонну считается весьма рентабельным в переработке. Масса же драгметаллов во «</w:t>
      </w:r>
      <w:proofErr w:type="spellStart"/>
      <w:r>
        <w:rPr>
          <w:sz w:val="24"/>
          <w:szCs w:val="24"/>
        </w:rPr>
        <w:t>вторичке</w:t>
      </w:r>
      <w:proofErr w:type="spellEnd"/>
      <w:r>
        <w:rPr>
          <w:sz w:val="24"/>
          <w:szCs w:val="24"/>
        </w:rPr>
        <w:t>» исчисляется килограммами и десятками килограмм на тонну, если не принимать во внимание ещё более богатую продукцию металлургического производства — контактные каталитические сетки, термопары, тигли, корпуса стеклоплавильных аппаратов и т.д.</w:t>
      </w:r>
    </w:p>
    <w:p w:rsidR="00516317" w:rsidRDefault="00516317" w:rsidP="00516317">
      <w:pPr>
        <w:jc w:val="both"/>
        <w:rPr>
          <w:sz w:val="24"/>
          <w:szCs w:val="24"/>
          <w:lang w:val="kk-KZ"/>
        </w:rPr>
      </w:pPr>
      <w:r>
        <w:rPr>
          <w:sz w:val="24"/>
          <w:szCs w:val="24"/>
        </w:rPr>
        <w:tab/>
        <w:t xml:space="preserve">Отходы горно-металлургического производства содержат значительное количество цветных, черных, благородных, редких и рассеянных металлов и представляют собой техногенное сырье, которое складировалось и накапливалось из-за отсутствия экономичных и экологически чистых технологий по их переработке и утилизации. В процессе длительного хранения горнопромышленных отходов происходят геохимические преобразования, состав компонентов меняется, образуются новые техногенные минералы, происходят обеднение ценными металлами, вынос элементов за пределы хранилищ и загрязнение окружающей среды. Эти процессы могут длиться в течение многих лет, пока не растворятся и не вынесутся с водами либо нейтрализуются за счет перевода в нерастворимые формы все содержащиеся в отходах металлы и химические соединения. </w:t>
      </w:r>
      <w:r>
        <w:rPr>
          <w:sz w:val="24"/>
          <w:szCs w:val="24"/>
        </w:rPr>
        <w:tab/>
        <w:t xml:space="preserve">Следует отметить, что отходы, являясь мощным источником загрязнения окружающей среды, представляют собой ценное сырье для промышленности. Снижение вредного воздействия горного производства на окружающую среду может быть достигнуто за счет совершенствования технологий. При этом важнейшими условиями интенсификации экономики и организации планомерного природопользования являются полнота и комплексность использования природных ресурсов. Особенно это относится к минеральным техногенным массивам и </w:t>
      </w:r>
      <w:proofErr w:type="spellStart"/>
      <w:r>
        <w:rPr>
          <w:sz w:val="24"/>
          <w:szCs w:val="24"/>
        </w:rPr>
        <w:t>хвостохранилищам</w:t>
      </w:r>
      <w:proofErr w:type="spellEnd"/>
      <w:r>
        <w:rPr>
          <w:sz w:val="24"/>
          <w:szCs w:val="24"/>
        </w:rPr>
        <w:t xml:space="preserve">. Считается, что за счет комплексного использования недр можно дополнительно получить около 25 % продукции. Это достигается внедрением мероприятий, направленных на обеспечение полноты извлечения полезных компонентов. </w:t>
      </w:r>
      <w:proofErr w:type="gramStart"/>
      <w:r>
        <w:rPr>
          <w:sz w:val="24"/>
          <w:szCs w:val="24"/>
        </w:rPr>
        <w:t>В настоящее время доля утилизации отходов добывающего и перерабатывающего производств даже в технологически развитых странах не превышает 10 %. Отсутствие координации в добыче отдельных компонентов ведет к тому, что при добыче только нескольких компонентов из комплексного сырья другие, не менее ценные, но не извлекаемые компоненты с высоким содержанием оказываются в отходах.</w:t>
      </w:r>
      <w:proofErr w:type="gramEnd"/>
      <w:r>
        <w:rPr>
          <w:sz w:val="24"/>
          <w:szCs w:val="24"/>
        </w:rPr>
        <w:t xml:space="preserve"> Наименее разработанной и потому наиболее опасной остается проблема переработки излеченных на земную поверхность минеральных масс. </w:t>
      </w:r>
      <w:r>
        <w:rPr>
          <w:sz w:val="24"/>
          <w:szCs w:val="24"/>
        </w:rPr>
        <w:tab/>
        <w:t xml:space="preserve">Постоянное отставание возможностей переработки от возможностей добычи усиливает актуальность этой проблемы, делая ее глобальной и основной для человечества. Единственно возможным способом охраны окружающей среды является ликвидация хранилищ отходов с полной утилизацией продуктов переработки, так как их биологическая рекультивация не решает экологические проблемы. В решении проблемы обозначились этапы: - анализ организационной и хозяйственной деятельности предприятия; - разработка концепции конверсии на основе инновационных технологий; - </w:t>
      </w:r>
      <w:r>
        <w:rPr>
          <w:sz w:val="24"/>
          <w:szCs w:val="24"/>
        </w:rPr>
        <w:lastRenderedPageBreak/>
        <w:t>нахождение алгоритма оценки риска инновационной технологии; - обоснование инвестиционной привлекательности реконструкции; - сравнительный анализ экономической эффективности инновационной и традиционной технологий</w:t>
      </w:r>
      <w:proofErr w:type="gramStart"/>
      <w:r>
        <w:rPr>
          <w:sz w:val="24"/>
          <w:szCs w:val="24"/>
        </w:rPr>
        <w:t xml:space="preserve"> .</w:t>
      </w:r>
      <w:proofErr w:type="gramEnd"/>
      <w:r>
        <w:rPr>
          <w:sz w:val="24"/>
          <w:szCs w:val="24"/>
        </w:rPr>
        <w:t xml:space="preserve"> </w:t>
      </w:r>
      <w:r>
        <w:rPr>
          <w:sz w:val="24"/>
          <w:szCs w:val="24"/>
        </w:rPr>
        <w:tab/>
        <w:t>Сегодняшней теорией и практикой приняты основные положения: - экономическая эффективность инновационной технологии определяется с учетом полезных свойств сырья и его способности приносить прибыль, характеризующую уровень бизнеса, стоимости предприятия, надежности, ликвидности, деловой активности и доходности; - механизм обоснования эффективности инновационной технологии реализуется использованием экономико-математической модели, описывающей взаимосвязь объема производства, времени, затрат, извлекаемой ценности и рисков освоения инноваций</w:t>
      </w:r>
      <w:r>
        <w:rPr>
          <w:sz w:val="24"/>
          <w:szCs w:val="24"/>
          <w:lang w:val="kk-KZ"/>
        </w:rPr>
        <w:t>.</w:t>
      </w:r>
    </w:p>
    <w:p w:rsidR="00516317" w:rsidRDefault="00516317" w:rsidP="00516317">
      <w:pPr>
        <w:jc w:val="both"/>
        <w:rPr>
          <w:rFonts w:eastAsia="Times New Roman"/>
          <w:sz w:val="24"/>
          <w:szCs w:val="24"/>
        </w:rPr>
      </w:pPr>
      <w:r>
        <w:rPr>
          <w:sz w:val="24"/>
          <w:szCs w:val="24"/>
          <w:lang w:val="kk-KZ"/>
        </w:rPr>
        <w:tab/>
      </w:r>
      <w:r>
        <w:rPr>
          <w:sz w:val="24"/>
          <w:szCs w:val="24"/>
        </w:rPr>
        <w:t xml:space="preserve">В результате многолетней добычи и </w:t>
      </w:r>
      <w:proofErr w:type="gramStart"/>
      <w:r>
        <w:rPr>
          <w:sz w:val="24"/>
          <w:szCs w:val="24"/>
        </w:rPr>
        <w:t>переработки</w:t>
      </w:r>
      <w:proofErr w:type="gramEnd"/>
      <w:r>
        <w:rPr>
          <w:sz w:val="24"/>
          <w:szCs w:val="24"/>
        </w:rPr>
        <w:t xml:space="preserve"> железных руд на горных предприятиях накоплены значительные объемы горнопромышленных отходов – хвостов обогащения руд. Накопившиеся отходы, являясь мощным источником загрязнения окружающей среды, представляют собой ценное сырье для промышленности. В настоящее время </w:t>
      </w:r>
      <w:proofErr w:type="spellStart"/>
      <w:r>
        <w:rPr>
          <w:sz w:val="24"/>
          <w:szCs w:val="24"/>
        </w:rPr>
        <w:t>несуществуют</w:t>
      </w:r>
      <w:proofErr w:type="spellEnd"/>
      <w:r>
        <w:rPr>
          <w:sz w:val="24"/>
          <w:szCs w:val="24"/>
        </w:rPr>
        <w:t xml:space="preserve"> экологически чистые технологии, позволяющие эффективно перерабатывать горнопромышленные отходы предприятий Курской магнитной аномалии (КМА руда). Целью проводимых исследований является создание технологических основ для рационального использования текущих и накопленных техногенных отходов горно-обогатительного производства и улучшения экологической обстановки регионов, а также разработка высокоэффективной инновационной </w:t>
      </w:r>
      <w:proofErr w:type="gramStart"/>
      <w:r>
        <w:rPr>
          <w:sz w:val="24"/>
          <w:szCs w:val="24"/>
        </w:rPr>
        <w:t>технологии утилизации отходов переработки руд Курской магнитной аномалии</w:t>
      </w:r>
      <w:proofErr w:type="gramEnd"/>
      <w:r>
        <w:rPr>
          <w:sz w:val="24"/>
          <w:szCs w:val="24"/>
        </w:rPr>
        <w:t xml:space="preserve"> с получением металлов, вяжущих и инертных компонентов для приготовления твердеющих смесей. На основании ранее проведенных исследований были получены хорошие результаты по извлечению цветных металлов в зависимости от способа активации, которые приведены на рис. 1. Рис. 1. Извлечение металлов в зависимости от способа активации: 1 – свинец из хвостов обогащения; 2 – свинец из хвостов металлургии; 3 – цинк из хвостов обогащения; 4 – цинк из хвостов металлургии; 5 – медь из хвостов обогащения; 6 – медь из хвостов металлургии; 7 – железо из хвостов обогащения; 8 – железо из хвостов металлургии. Первый столбец – орошение соляной кислотой; второй – </w:t>
      </w:r>
      <w:proofErr w:type="spellStart"/>
      <w:r>
        <w:rPr>
          <w:sz w:val="24"/>
          <w:szCs w:val="24"/>
        </w:rPr>
        <w:t>анолитом</w:t>
      </w:r>
      <w:proofErr w:type="spellEnd"/>
      <w:r>
        <w:rPr>
          <w:sz w:val="24"/>
          <w:szCs w:val="24"/>
        </w:rPr>
        <w:t xml:space="preserve">; третий – </w:t>
      </w:r>
      <w:proofErr w:type="spellStart"/>
      <w:r>
        <w:rPr>
          <w:sz w:val="24"/>
          <w:szCs w:val="24"/>
        </w:rPr>
        <w:t>анолит</w:t>
      </w:r>
      <w:proofErr w:type="spellEnd"/>
      <w:r>
        <w:rPr>
          <w:sz w:val="24"/>
          <w:szCs w:val="24"/>
        </w:rPr>
        <w:t xml:space="preserve"> в дезинтеграторе [6] Таким образом, обосновано, что </w:t>
      </w:r>
      <w:proofErr w:type="spellStart"/>
      <w:r>
        <w:rPr>
          <w:sz w:val="24"/>
          <w:szCs w:val="24"/>
        </w:rPr>
        <w:t>механоактивация</w:t>
      </w:r>
      <w:proofErr w:type="spellEnd"/>
      <w:r>
        <w:rPr>
          <w:sz w:val="24"/>
          <w:szCs w:val="24"/>
        </w:rPr>
        <w:t xml:space="preserve"> хвостов предоставляет возможности для переработки хвостов и </w:t>
      </w:r>
      <w:proofErr w:type="spellStart"/>
      <w:r>
        <w:rPr>
          <w:sz w:val="24"/>
          <w:szCs w:val="24"/>
        </w:rPr>
        <w:t>забалансовых</w:t>
      </w:r>
      <w:proofErr w:type="spellEnd"/>
      <w:r>
        <w:rPr>
          <w:sz w:val="24"/>
          <w:szCs w:val="24"/>
        </w:rPr>
        <w:t xml:space="preserve"> руд. Активация хвостов позволяет на 10…20 % увеличить извлечение цинка, </w:t>
      </w:r>
      <w:proofErr w:type="spellStart"/>
      <w:r>
        <w:rPr>
          <w:sz w:val="24"/>
          <w:szCs w:val="24"/>
        </w:rPr>
        <w:t>свинцаи</w:t>
      </w:r>
      <w:proofErr w:type="spellEnd"/>
      <w:r>
        <w:rPr>
          <w:sz w:val="24"/>
          <w:szCs w:val="24"/>
        </w:rPr>
        <w:t xml:space="preserve"> железа из отходов, тем самым улучшая их свойства и создавая условия для применения их в качестве строительных и закладочных материалов. На основании технико-экономического анализа вариантов наиболее эффективной оказалась механохимическая технология переработки отходов горного производства, комбинирующая методы механической и химической активации в установках типа дезинтегратор (рис. 2). Конструктивно дезинтегратор представляет собой два вращающихся в противоположных направлениях ротора (корзины), насаженных на отдельные </w:t>
      </w:r>
      <w:proofErr w:type="spellStart"/>
      <w:r>
        <w:rPr>
          <w:sz w:val="24"/>
          <w:szCs w:val="24"/>
        </w:rPr>
        <w:t>соосные</w:t>
      </w:r>
      <w:proofErr w:type="spellEnd"/>
      <w:r>
        <w:rPr>
          <w:sz w:val="24"/>
          <w:szCs w:val="24"/>
        </w:rPr>
        <w:t xml:space="preserve"> валы. Роторы расположены на одной геометрической оси, каждый с отдельным приводом. На дисках роторов по концентрическим окружностям расположены ряды стержней – пальцев-бил – таким </w:t>
      </w:r>
      <w:r>
        <w:rPr>
          <w:sz w:val="24"/>
          <w:szCs w:val="24"/>
        </w:rPr>
        <w:lastRenderedPageBreak/>
        <w:t xml:space="preserve">образом, что каждый ряд пальцев одного ротора свободно входит между двумя рядами пальцев другого. </w:t>
      </w:r>
    </w:p>
    <w:p w:rsidR="00516317" w:rsidRDefault="00516317" w:rsidP="00516317">
      <w:pPr>
        <w:jc w:val="both"/>
        <w:rPr>
          <w:rFonts w:eastAsiaTheme="minorHAnsi"/>
          <w:sz w:val="24"/>
          <w:szCs w:val="24"/>
          <w:lang w:val="kk-KZ" w:eastAsia="en-US"/>
        </w:rPr>
      </w:pPr>
    </w:p>
    <w:p w:rsidR="00516317" w:rsidRDefault="00516317" w:rsidP="00516317">
      <w:pPr>
        <w:jc w:val="both"/>
        <w:rPr>
          <w:sz w:val="24"/>
          <w:szCs w:val="24"/>
        </w:rPr>
      </w:pPr>
      <w:r>
        <w:rPr>
          <w:sz w:val="24"/>
          <w:szCs w:val="24"/>
          <w:lang w:val="kk-KZ"/>
        </w:rPr>
        <w:tab/>
        <w:t xml:space="preserve">1.1 </w:t>
      </w:r>
      <w:r>
        <w:rPr>
          <w:sz w:val="24"/>
          <w:szCs w:val="24"/>
        </w:rPr>
        <w:t xml:space="preserve">Активация процессов извлечения из металлов железистых кварцитов КМА. </w:t>
      </w:r>
    </w:p>
    <w:p w:rsidR="00516317" w:rsidRDefault="00516317" w:rsidP="00516317">
      <w:pPr>
        <w:jc w:val="both"/>
        <w:rPr>
          <w:sz w:val="24"/>
          <w:szCs w:val="24"/>
        </w:rPr>
      </w:pPr>
      <w:r>
        <w:rPr>
          <w:sz w:val="24"/>
          <w:szCs w:val="24"/>
        </w:rPr>
        <w:tab/>
        <w:t xml:space="preserve">Хвосты обогащения мокрой магнитной сепарации железистых кварцитов представляют собой мелкодисперсный минеральный порошок с содержанием фракции крупностью менее 0,071 мм 40…70 %. Химический состав хвостов: </w:t>
      </w:r>
      <w:proofErr w:type="gramStart"/>
      <w:r>
        <w:rPr>
          <w:sz w:val="24"/>
          <w:szCs w:val="24"/>
        </w:rPr>
        <w:t>[SiO2]= 64 %, [</w:t>
      </w:r>
      <w:proofErr w:type="spellStart"/>
      <w:r>
        <w:rPr>
          <w:sz w:val="24"/>
          <w:szCs w:val="24"/>
        </w:rPr>
        <w:t>Fe</w:t>
      </w:r>
      <w:proofErr w:type="spellEnd"/>
      <w:r>
        <w:rPr>
          <w:sz w:val="24"/>
          <w:szCs w:val="24"/>
        </w:rPr>
        <w:t>]= 8 %, [Al2O3]= 5,2 %, [</w:t>
      </w:r>
      <w:proofErr w:type="spellStart"/>
      <w:r>
        <w:rPr>
          <w:sz w:val="24"/>
          <w:szCs w:val="24"/>
        </w:rPr>
        <w:t>Mn</w:t>
      </w:r>
      <w:proofErr w:type="spellEnd"/>
      <w:r>
        <w:rPr>
          <w:sz w:val="24"/>
          <w:szCs w:val="24"/>
        </w:rPr>
        <w:t>] = 3,2 %, [K2O] = 0,7 %, [P] = 0,1 %, [</w:t>
      </w:r>
      <w:proofErr w:type="spellStart"/>
      <w:r>
        <w:rPr>
          <w:sz w:val="24"/>
          <w:szCs w:val="24"/>
        </w:rPr>
        <w:t>Ca</w:t>
      </w:r>
      <w:proofErr w:type="spellEnd"/>
      <w:r>
        <w:rPr>
          <w:sz w:val="24"/>
          <w:szCs w:val="24"/>
        </w:rPr>
        <w:t>] = 0,8 %, [</w:t>
      </w:r>
      <w:proofErr w:type="spellStart"/>
      <w:r>
        <w:rPr>
          <w:sz w:val="24"/>
          <w:szCs w:val="24"/>
        </w:rPr>
        <w:t>MgO</w:t>
      </w:r>
      <w:proofErr w:type="spellEnd"/>
      <w:r>
        <w:rPr>
          <w:sz w:val="24"/>
          <w:szCs w:val="24"/>
        </w:rPr>
        <w:t>] = 0,2 %, [</w:t>
      </w:r>
      <w:proofErr w:type="spellStart"/>
      <w:r>
        <w:rPr>
          <w:sz w:val="24"/>
          <w:szCs w:val="24"/>
        </w:rPr>
        <w:t>Cu</w:t>
      </w:r>
      <w:proofErr w:type="spellEnd"/>
      <w:r>
        <w:rPr>
          <w:sz w:val="24"/>
          <w:szCs w:val="24"/>
        </w:rPr>
        <w:t>] = 5·10-3 %, [</w:t>
      </w:r>
      <w:proofErr w:type="spellStart"/>
      <w:r>
        <w:rPr>
          <w:sz w:val="24"/>
          <w:szCs w:val="24"/>
        </w:rPr>
        <w:t>Ni</w:t>
      </w:r>
      <w:proofErr w:type="spellEnd"/>
      <w:r>
        <w:rPr>
          <w:sz w:val="24"/>
          <w:szCs w:val="24"/>
        </w:rPr>
        <w:t>] = 4·10-3 %, [</w:t>
      </w:r>
      <w:proofErr w:type="spellStart"/>
      <w:r>
        <w:rPr>
          <w:sz w:val="24"/>
          <w:szCs w:val="24"/>
        </w:rPr>
        <w:t>Zn</w:t>
      </w:r>
      <w:proofErr w:type="spellEnd"/>
      <w:r>
        <w:rPr>
          <w:sz w:val="24"/>
          <w:szCs w:val="24"/>
        </w:rPr>
        <w:t>] = 5·10-4 %, [</w:t>
      </w:r>
      <w:proofErr w:type="spellStart"/>
      <w:r>
        <w:rPr>
          <w:sz w:val="24"/>
          <w:szCs w:val="24"/>
        </w:rPr>
        <w:t>As</w:t>
      </w:r>
      <w:proofErr w:type="spellEnd"/>
      <w:r>
        <w:rPr>
          <w:sz w:val="24"/>
          <w:szCs w:val="24"/>
        </w:rPr>
        <w:t xml:space="preserve">, </w:t>
      </w:r>
      <w:proofErr w:type="spellStart"/>
      <w:r>
        <w:rPr>
          <w:sz w:val="24"/>
          <w:szCs w:val="24"/>
        </w:rPr>
        <w:t>Ba</w:t>
      </w:r>
      <w:proofErr w:type="spellEnd"/>
      <w:r>
        <w:rPr>
          <w:sz w:val="24"/>
          <w:szCs w:val="24"/>
        </w:rPr>
        <w:t xml:space="preserve">, </w:t>
      </w:r>
      <w:proofErr w:type="spellStart"/>
      <w:r>
        <w:rPr>
          <w:sz w:val="24"/>
          <w:szCs w:val="24"/>
        </w:rPr>
        <w:t>Be</w:t>
      </w:r>
      <w:proofErr w:type="spellEnd"/>
      <w:r>
        <w:rPr>
          <w:sz w:val="24"/>
          <w:szCs w:val="24"/>
        </w:rPr>
        <w:t xml:space="preserve">, </w:t>
      </w:r>
      <w:proofErr w:type="spellStart"/>
      <w:r>
        <w:rPr>
          <w:sz w:val="24"/>
          <w:szCs w:val="24"/>
        </w:rPr>
        <w:t>Bi</w:t>
      </w:r>
      <w:proofErr w:type="spellEnd"/>
      <w:r>
        <w:rPr>
          <w:sz w:val="24"/>
          <w:szCs w:val="24"/>
        </w:rPr>
        <w:t xml:space="preserve">, </w:t>
      </w:r>
      <w:proofErr w:type="spellStart"/>
      <w:r>
        <w:rPr>
          <w:sz w:val="24"/>
          <w:szCs w:val="24"/>
        </w:rPr>
        <w:t>Co</w:t>
      </w:r>
      <w:proofErr w:type="spellEnd"/>
      <w:r>
        <w:rPr>
          <w:sz w:val="24"/>
          <w:szCs w:val="24"/>
        </w:rPr>
        <w:t xml:space="preserve">, </w:t>
      </w:r>
      <w:proofErr w:type="spellStart"/>
      <w:r>
        <w:rPr>
          <w:sz w:val="24"/>
          <w:szCs w:val="24"/>
        </w:rPr>
        <w:t>Cr</w:t>
      </w:r>
      <w:proofErr w:type="spellEnd"/>
      <w:r>
        <w:rPr>
          <w:sz w:val="24"/>
          <w:szCs w:val="24"/>
        </w:rPr>
        <w:t xml:space="preserve">, </w:t>
      </w:r>
      <w:proofErr w:type="spellStart"/>
      <w:r>
        <w:rPr>
          <w:sz w:val="24"/>
          <w:szCs w:val="24"/>
        </w:rPr>
        <w:t>Li</w:t>
      </w:r>
      <w:proofErr w:type="spellEnd"/>
      <w:r>
        <w:rPr>
          <w:sz w:val="24"/>
          <w:szCs w:val="24"/>
        </w:rPr>
        <w:t xml:space="preserve">, </w:t>
      </w:r>
      <w:proofErr w:type="spellStart"/>
      <w:r>
        <w:rPr>
          <w:sz w:val="24"/>
          <w:szCs w:val="24"/>
        </w:rPr>
        <w:t>Mo</w:t>
      </w:r>
      <w:proofErr w:type="spellEnd"/>
      <w:r>
        <w:rPr>
          <w:sz w:val="24"/>
          <w:szCs w:val="24"/>
        </w:rPr>
        <w:t xml:space="preserve">, </w:t>
      </w:r>
      <w:proofErr w:type="spellStart"/>
      <w:r>
        <w:rPr>
          <w:sz w:val="24"/>
          <w:szCs w:val="24"/>
        </w:rPr>
        <w:t>Nb</w:t>
      </w:r>
      <w:proofErr w:type="spellEnd"/>
      <w:r>
        <w:rPr>
          <w:sz w:val="24"/>
          <w:szCs w:val="24"/>
        </w:rPr>
        <w:t xml:space="preserve">, </w:t>
      </w:r>
      <w:proofErr w:type="spellStart"/>
      <w:r>
        <w:rPr>
          <w:sz w:val="24"/>
          <w:szCs w:val="24"/>
        </w:rPr>
        <w:t>Pb</w:t>
      </w:r>
      <w:proofErr w:type="spellEnd"/>
      <w:r>
        <w:rPr>
          <w:sz w:val="24"/>
          <w:szCs w:val="24"/>
        </w:rPr>
        <w:t xml:space="preserve">, </w:t>
      </w:r>
      <w:proofErr w:type="spellStart"/>
      <w:r>
        <w:rPr>
          <w:sz w:val="24"/>
          <w:szCs w:val="24"/>
        </w:rPr>
        <w:t>Sb</w:t>
      </w:r>
      <w:proofErr w:type="spellEnd"/>
      <w:r>
        <w:rPr>
          <w:sz w:val="24"/>
          <w:szCs w:val="24"/>
        </w:rPr>
        <w:t xml:space="preserve">, </w:t>
      </w:r>
      <w:proofErr w:type="spellStart"/>
      <w:r>
        <w:rPr>
          <w:sz w:val="24"/>
          <w:szCs w:val="24"/>
        </w:rPr>
        <w:t>Sn</w:t>
      </w:r>
      <w:proofErr w:type="spellEnd"/>
      <w:r>
        <w:rPr>
          <w:sz w:val="24"/>
          <w:szCs w:val="24"/>
        </w:rPr>
        <w:t xml:space="preserve">, </w:t>
      </w:r>
      <w:proofErr w:type="spellStart"/>
      <w:r>
        <w:rPr>
          <w:sz w:val="24"/>
          <w:szCs w:val="24"/>
        </w:rPr>
        <w:t>Sr</w:t>
      </w:r>
      <w:proofErr w:type="spellEnd"/>
      <w:r>
        <w:rPr>
          <w:sz w:val="24"/>
          <w:szCs w:val="24"/>
        </w:rPr>
        <w:t xml:space="preserve">, </w:t>
      </w:r>
      <w:proofErr w:type="spellStart"/>
      <w:r>
        <w:rPr>
          <w:sz w:val="24"/>
          <w:szCs w:val="24"/>
        </w:rPr>
        <w:t>Ti</w:t>
      </w:r>
      <w:proofErr w:type="spellEnd"/>
      <w:r>
        <w:rPr>
          <w:sz w:val="24"/>
          <w:szCs w:val="24"/>
        </w:rPr>
        <w:t>, V, Y] – на уровне (30…50)·10-5 %. При исходном содержании железа в исследуемой пробе 8 % однократным выщелачиванием извлекается примерно 1 % железа</w:t>
      </w:r>
      <w:proofErr w:type="gramEnd"/>
      <w:r>
        <w:rPr>
          <w:sz w:val="24"/>
          <w:szCs w:val="24"/>
        </w:rPr>
        <w:t xml:space="preserve">, а после трехкратного пропускания хвостов через дезинтегратор в раствор 3 % железа. Путем дальнейшего увеличения циклов переработки можно достичь безопасного по санитарным требованиям уровня содержания железа. Химический состав исходной пробы хвостов характеризуется содержанием </w:t>
      </w:r>
      <w:proofErr w:type="spellStart"/>
      <w:r>
        <w:rPr>
          <w:sz w:val="24"/>
          <w:szCs w:val="24"/>
        </w:rPr>
        <w:t>As</w:t>
      </w:r>
      <w:proofErr w:type="spellEnd"/>
      <w:r>
        <w:rPr>
          <w:sz w:val="24"/>
          <w:szCs w:val="24"/>
        </w:rPr>
        <w:t xml:space="preserve">, </w:t>
      </w:r>
      <w:proofErr w:type="spellStart"/>
      <w:r>
        <w:rPr>
          <w:sz w:val="24"/>
          <w:szCs w:val="24"/>
        </w:rPr>
        <w:t>Ba</w:t>
      </w:r>
      <w:proofErr w:type="spellEnd"/>
      <w:r>
        <w:rPr>
          <w:sz w:val="24"/>
          <w:szCs w:val="24"/>
        </w:rPr>
        <w:t xml:space="preserve">, </w:t>
      </w:r>
      <w:proofErr w:type="spellStart"/>
      <w:r>
        <w:rPr>
          <w:sz w:val="24"/>
          <w:szCs w:val="24"/>
        </w:rPr>
        <w:t>Be</w:t>
      </w:r>
      <w:proofErr w:type="spellEnd"/>
      <w:r>
        <w:rPr>
          <w:sz w:val="24"/>
          <w:szCs w:val="24"/>
        </w:rPr>
        <w:t xml:space="preserve">, </w:t>
      </w:r>
      <w:proofErr w:type="spellStart"/>
      <w:r>
        <w:rPr>
          <w:sz w:val="24"/>
          <w:szCs w:val="24"/>
        </w:rPr>
        <w:t>Bi</w:t>
      </w:r>
      <w:proofErr w:type="spellEnd"/>
      <w:r>
        <w:rPr>
          <w:sz w:val="24"/>
          <w:szCs w:val="24"/>
        </w:rPr>
        <w:t xml:space="preserve">, </w:t>
      </w:r>
      <w:proofErr w:type="spellStart"/>
      <w:r>
        <w:rPr>
          <w:sz w:val="24"/>
          <w:szCs w:val="24"/>
        </w:rPr>
        <w:t>Co</w:t>
      </w:r>
      <w:proofErr w:type="spellEnd"/>
      <w:r>
        <w:rPr>
          <w:sz w:val="24"/>
          <w:szCs w:val="24"/>
        </w:rPr>
        <w:t xml:space="preserve">, </w:t>
      </w:r>
      <w:proofErr w:type="spellStart"/>
      <w:r>
        <w:rPr>
          <w:sz w:val="24"/>
          <w:szCs w:val="24"/>
        </w:rPr>
        <w:t>Cr</w:t>
      </w:r>
      <w:proofErr w:type="spellEnd"/>
      <w:r>
        <w:rPr>
          <w:sz w:val="24"/>
          <w:szCs w:val="24"/>
        </w:rPr>
        <w:t xml:space="preserve">, </w:t>
      </w:r>
      <w:proofErr w:type="spellStart"/>
      <w:r>
        <w:rPr>
          <w:sz w:val="24"/>
          <w:szCs w:val="24"/>
        </w:rPr>
        <w:t>Li</w:t>
      </w:r>
      <w:proofErr w:type="spellEnd"/>
      <w:r>
        <w:rPr>
          <w:sz w:val="24"/>
          <w:szCs w:val="24"/>
        </w:rPr>
        <w:t xml:space="preserve">, </w:t>
      </w:r>
      <w:proofErr w:type="spellStart"/>
      <w:r>
        <w:rPr>
          <w:sz w:val="24"/>
          <w:szCs w:val="24"/>
        </w:rPr>
        <w:t>Mo</w:t>
      </w:r>
      <w:proofErr w:type="spellEnd"/>
      <w:r>
        <w:rPr>
          <w:sz w:val="24"/>
          <w:szCs w:val="24"/>
        </w:rPr>
        <w:t xml:space="preserve">, </w:t>
      </w:r>
      <w:proofErr w:type="spellStart"/>
      <w:r>
        <w:rPr>
          <w:sz w:val="24"/>
          <w:szCs w:val="24"/>
        </w:rPr>
        <w:t>Nb</w:t>
      </w:r>
      <w:proofErr w:type="spellEnd"/>
      <w:r>
        <w:rPr>
          <w:sz w:val="24"/>
          <w:szCs w:val="24"/>
        </w:rPr>
        <w:t xml:space="preserve">, </w:t>
      </w:r>
      <w:proofErr w:type="spellStart"/>
      <w:r>
        <w:rPr>
          <w:sz w:val="24"/>
          <w:szCs w:val="24"/>
        </w:rPr>
        <w:t>Pb</w:t>
      </w:r>
      <w:proofErr w:type="spellEnd"/>
      <w:r>
        <w:rPr>
          <w:sz w:val="24"/>
          <w:szCs w:val="24"/>
        </w:rPr>
        <w:t xml:space="preserve">, </w:t>
      </w:r>
      <w:proofErr w:type="spellStart"/>
      <w:r>
        <w:rPr>
          <w:sz w:val="24"/>
          <w:szCs w:val="24"/>
        </w:rPr>
        <w:t>Sb</w:t>
      </w:r>
      <w:proofErr w:type="spellEnd"/>
      <w:r>
        <w:rPr>
          <w:sz w:val="24"/>
          <w:szCs w:val="24"/>
        </w:rPr>
        <w:t xml:space="preserve">, </w:t>
      </w:r>
      <w:proofErr w:type="spellStart"/>
      <w:r>
        <w:rPr>
          <w:sz w:val="24"/>
          <w:szCs w:val="24"/>
        </w:rPr>
        <w:t>Sn</w:t>
      </w:r>
      <w:proofErr w:type="spellEnd"/>
      <w:r>
        <w:rPr>
          <w:sz w:val="24"/>
          <w:szCs w:val="24"/>
        </w:rPr>
        <w:t xml:space="preserve">, </w:t>
      </w:r>
      <w:proofErr w:type="spellStart"/>
      <w:r>
        <w:rPr>
          <w:sz w:val="24"/>
          <w:szCs w:val="24"/>
        </w:rPr>
        <w:t>Sr</w:t>
      </w:r>
      <w:proofErr w:type="spellEnd"/>
      <w:r>
        <w:rPr>
          <w:sz w:val="24"/>
          <w:szCs w:val="24"/>
        </w:rPr>
        <w:t xml:space="preserve">, </w:t>
      </w:r>
      <w:proofErr w:type="spellStart"/>
      <w:r>
        <w:rPr>
          <w:sz w:val="24"/>
          <w:szCs w:val="24"/>
        </w:rPr>
        <w:t>Ti</w:t>
      </w:r>
      <w:proofErr w:type="spellEnd"/>
      <w:r>
        <w:rPr>
          <w:sz w:val="24"/>
          <w:szCs w:val="24"/>
        </w:rPr>
        <w:t>, V, Y – на уровне (30…50)·10-6 %. После механохимической обработки содержание этих элементов во вторичных хвостах не превышает допустимых для строительных материалов значений. Механохимическая активация при однократной обработке увеличивает извлечение металлов в раствор по сравнению с базовым значением на величину до 25 % и обладает резервом повышения при увеличении циклов переработки. Переработка в течение одинакового времени характеризуется показателями.</w:t>
      </w:r>
    </w:p>
    <w:p w:rsidR="00516317" w:rsidRDefault="00516317" w:rsidP="00516317">
      <w:pPr>
        <w:jc w:val="both"/>
        <w:rPr>
          <w:sz w:val="24"/>
          <w:szCs w:val="24"/>
        </w:rPr>
      </w:pPr>
      <w:r>
        <w:rPr>
          <w:sz w:val="24"/>
          <w:szCs w:val="24"/>
        </w:rPr>
        <w:tab/>
        <w:t>После извлечения металлов до уровня санитарных требований отходы обогащения пригодны для изготовления закладочных смесей и бетонной товарной продукции, обеспечивая необходимую марку при минимальном расходе цементного вяжущего. Активация в дезинтеграторе без выщелачивания увеличивает прочность смеси с добавкой цемента с 1,30 до 1, 52 МПа или на величину коэффициента 1,17. Активированные в дезинтеграторе смеси без добавления цемента могут быть использованы для закладки подавляющего объема очистных выработок. Следовательно: 1) отходы обогащения металлических руд на фабриках КМА после извлечения из них металлов до уровня санитарных требований пригодны для заполнения пустот и изготовления товарной продукции, обеспечивая необходимую марку бетона при минимальном расходе цементного вяжущего; 2) прочность бетонов на основе хвостов обогащения повышается при активации их в дезинтеграторах; 3) активация в дезинтеграторе без выщелачивания увеличивает прочность смеси с добавкой цемента с 1,30 до 1, 52 МПа или на величину коэффициента 1,17;</w:t>
      </w:r>
      <w:r>
        <w:rPr>
          <w:sz w:val="24"/>
          <w:szCs w:val="24"/>
          <w:lang w:val="kk-KZ"/>
        </w:rPr>
        <w:t xml:space="preserve"> </w:t>
      </w:r>
      <w:r>
        <w:rPr>
          <w:sz w:val="24"/>
          <w:szCs w:val="24"/>
        </w:rPr>
        <w:t>4) механохимическая активация в дезинтеграторе уменьшает прочность смеси с добавкой цемента по сравнению с сухой активацией за счет последующего увеличения влажности смеси, но компенсируется увеличением циклов переработки</w:t>
      </w:r>
      <w:proofErr w:type="gramStart"/>
      <w:r>
        <w:rPr>
          <w:sz w:val="24"/>
          <w:szCs w:val="24"/>
        </w:rPr>
        <w:t xml:space="preserve"> .</w:t>
      </w:r>
      <w:proofErr w:type="gramEnd"/>
      <w:r>
        <w:rPr>
          <w:sz w:val="24"/>
          <w:szCs w:val="24"/>
        </w:rPr>
        <w:t xml:space="preserve"> Предварительные технико-экономические расчеты доказывают ее высокую экономическую привлекательность и экологическую выгоду. </w:t>
      </w:r>
    </w:p>
    <w:p w:rsidR="00516317" w:rsidRDefault="00516317" w:rsidP="00516317">
      <w:pPr>
        <w:jc w:val="both"/>
        <w:rPr>
          <w:sz w:val="24"/>
          <w:szCs w:val="24"/>
        </w:rPr>
      </w:pPr>
      <w:r>
        <w:rPr>
          <w:sz w:val="24"/>
          <w:szCs w:val="24"/>
        </w:rPr>
        <w:lastRenderedPageBreak/>
        <w:tab/>
      </w:r>
      <w:proofErr w:type="spellStart"/>
      <w:r>
        <w:rPr>
          <w:sz w:val="24"/>
          <w:szCs w:val="24"/>
        </w:rPr>
        <w:t>Механоактивация</w:t>
      </w:r>
      <w:proofErr w:type="spellEnd"/>
      <w:r>
        <w:rPr>
          <w:sz w:val="24"/>
          <w:szCs w:val="24"/>
        </w:rPr>
        <w:t xml:space="preserve"> происходит совместно с уменьшением крупности и усиливается при увеличении истирающего эффекта. Максимальный механохимический эффект обеспечивают активаторы с максимальной частотой соударений мелющих тел и небольшой интенсивностью ударов. Комбинированная активация в кислой среде при больших оборотах ротора продолжается в течение 60 минут. Выщелачивание в дезинтеграторе увеличивает извлечение металлов из хвостов обогащения почти в два раза. Особенность комбинированной активации заключается в том, что извлечение металлов осуществляется одновременно с разрушением кристаллов. </w:t>
      </w:r>
      <w:r>
        <w:rPr>
          <w:sz w:val="24"/>
          <w:szCs w:val="24"/>
        </w:rPr>
        <w:tab/>
        <w:t xml:space="preserve">Наилучшие результаты получаются при агитационном выщелачивании хвостов обогащения железистых кварцитов в момент их активации с растворами в дезинтеграторе. Перспективным путем увеличения извлечения металлов при выщелачивании является наращивание поверхностной энергии частиц обрабатываемого материала методом </w:t>
      </w:r>
      <w:proofErr w:type="spellStart"/>
      <w:r>
        <w:rPr>
          <w:sz w:val="24"/>
          <w:szCs w:val="24"/>
        </w:rPr>
        <w:t>механоактивации</w:t>
      </w:r>
      <w:proofErr w:type="spellEnd"/>
      <w:r>
        <w:rPr>
          <w:sz w:val="24"/>
          <w:szCs w:val="24"/>
        </w:rPr>
        <w:t xml:space="preserve">. Оптимизация технологических регламентов утилизации хвостов обогащения железных руд, т.е. продуктов переработки минерального сырья, а также выбор оптимальной производительности, разработка технологической схемы, технологического регламента и расчет экономических показателей переработки техногенного сырья должны проводиться на основании глубокого изучения вещественного состава и технологических исследований. </w:t>
      </w:r>
    </w:p>
    <w:p w:rsidR="00516317" w:rsidRDefault="00516317" w:rsidP="00516317">
      <w:pPr>
        <w:jc w:val="both"/>
        <w:rPr>
          <w:sz w:val="24"/>
          <w:szCs w:val="24"/>
          <w:lang w:val="kk-KZ"/>
        </w:rPr>
      </w:pPr>
      <w:r>
        <w:rPr>
          <w:sz w:val="24"/>
          <w:szCs w:val="24"/>
        </w:rPr>
        <w:tab/>
        <w:t>Таким образом, расширение сырьевой базы КМА и снижение нагрузки на окружающую среду возможны за счет реализации инновационных направлений. Фактором эффективности механохимической технологии извлечения металлов из техногенного сырья является сохранение условий для рекреации геологической среды региона после интенсивного воздействия горных работ. Выбор выпускаемой попутно с выщелачиванием металлов продукции и направлений повышения комплексности переработки в настоящее время опасного для окружающей среды сырья определяется по максимуму прибыли, которая может быть получена в результате реализации добытых из хвостов металлов и дополнительной продукции. Сегодняшней теорией и практикой приняты следующие основные положения:</w:t>
      </w:r>
    </w:p>
    <w:p w:rsidR="00516317" w:rsidRDefault="00516317" w:rsidP="00516317">
      <w:pPr>
        <w:jc w:val="both"/>
        <w:rPr>
          <w:sz w:val="24"/>
          <w:szCs w:val="24"/>
        </w:rPr>
      </w:pPr>
      <w:r>
        <w:rPr>
          <w:sz w:val="24"/>
          <w:szCs w:val="24"/>
          <w:lang w:val="kk-KZ"/>
        </w:rPr>
        <w:tab/>
      </w:r>
      <w:r>
        <w:rPr>
          <w:sz w:val="24"/>
          <w:szCs w:val="24"/>
        </w:rPr>
        <w:t>- экономическая эффективность инновационной технологии определяется с учетом полезных свойств сырья и его способности приносить прибыль, характеризующую уровень бизнеса, стоимости предприятия, надежности, ликвидности, деловой активности и доходности; - механизм обоснования эффективности инновационной технологии реализуется использованием экономико-математической модели, описывающей взаимосвязь объема производства, времени, затрат, извлекаемой ценности и рисков освоения инноваций. При экономической оценке безотходной технологии наиболее существенны компоненты:</w:t>
      </w:r>
    </w:p>
    <w:p w:rsidR="00516317" w:rsidRDefault="00516317" w:rsidP="00516317">
      <w:pPr>
        <w:jc w:val="both"/>
        <w:rPr>
          <w:sz w:val="24"/>
          <w:szCs w:val="24"/>
        </w:rPr>
      </w:pPr>
      <w:r>
        <w:rPr>
          <w:sz w:val="24"/>
          <w:szCs w:val="24"/>
        </w:rPr>
        <w:t xml:space="preserve"> - эффект от реализации извлеченных из отходов переработки руд металлов;</w:t>
      </w:r>
    </w:p>
    <w:p w:rsidR="00516317" w:rsidRDefault="00516317" w:rsidP="00516317">
      <w:pPr>
        <w:jc w:val="both"/>
        <w:rPr>
          <w:sz w:val="24"/>
          <w:szCs w:val="24"/>
        </w:rPr>
      </w:pPr>
      <w:r>
        <w:rPr>
          <w:sz w:val="24"/>
          <w:szCs w:val="24"/>
        </w:rPr>
        <w:t xml:space="preserve"> - использование отходов для замены первичных минеральных ресурсов; </w:t>
      </w:r>
    </w:p>
    <w:p w:rsidR="00516317" w:rsidRDefault="00516317" w:rsidP="00516317">
      <w:pPr>
        <w:jc w:val="both"/>
        <w:rPr>
          <w:sz w:val="24"/>
          <w:szCs w:val="24"/>
        </w:rPr>
      </w:pPr>
      <w:r>
        <w:rPr>
          <w:sz w:val="24"/>
          <w:szCs w:val="24"/>
        </w:rPr>
        <w:t xml:space="preserve">- сокращение затрат на складирование хвостов и содержание отвалов и </w:t>
      </w:r>
      <w:proofErr w:type="spellStart"/>
      <w:r>
        <w:rPr>
          <w:sz w:val="24"/>
          <w:szCs w:val="24"/>
        </w:rPr>
        <w:t>хвостохранилищ</w:t>
      </w:r>
      <w:proofErr w:type="spellEnd"/>
      <w:r>
        <w:rPr>
          <w:sz w:val="24"/>
          <w:szCs w:val="24"/>
        </w:rPr>
        <w:t xml:space="preserve">; </w:t>
      </w:r>
    </w:p>
    <w:p w:rsidR="00516317" w:rsidRDefault="00516317" w:rsidP="00516317">
      <w:pPr>
        <w:jc w:val="both"/>
        <w:rPr>
          <w:sz w:val="24"/>
          <w:szCs w:val="24"/>
        </w:rPr>
      </w:pPr>
      <w:r>
        <w:rPr>
          <w:sz w:val="24"/>
          <w:szCs w:val="24"/>
        </w:rPr>
        <w:lastRenderedPageBreak/>
        <w:t>- экономическая эффективность использования высвобожденных земель;</w:t>
      </w:r>
    </w:p>
    <w:p w:rsidR="00516317" w:rsidRDefault="00516317" w:rsidP="00516317">
      <w:pPr>
        <w:jc w:val="both"/>
        <w:rPr>
          <w:sz w:val="24"/>
          <w:szCs w:val="24"/>
        </w:rPr>
      </w:pPr>
      <w:r>
        <w:rPr>
          <w:sz w:val="24"/>
          <w:szCs w:val="24"/>
        </w:rPr>
        <w:t xml:space="preserve"> - предотвращение опасности воздействия на окружающую среду естественного выщелачивания из хвостов независимо от степени рекультивации. </w:t>
      </w:r>
    </w:p>
    <w:p w:rsidR="00516317" w:rsidRDefault="00516317" w:rsidP="00516317">
      <w:pPr>
        <w:jc w:val="both"/>
        <w:rPr>
          <w:sz w:val="24"/>
          <w:szCs w:val="24"/>
        </w:rPr>
      </w:pPr>
      <w:r>
        <w:rPr>
          <w:sz w:val="24"/>
          <w:szCs w:val="24"/>
        </w:rPr>
        <w:tab/>
        <w:t xml:space="preserve">Таким образом, важнейшими направлениями в области снижения техногенного воздействия процессов добычи и </w:t>
      </w:r>
      <w:proofErr w:type="gramStart"/>
      <w:r>
        <w:rPr>
          <w:sz w:val="24"/>
          <w:szCs w:val="24"/>
        </w:rPr>
        <w:t>переработки</w:t>
      </w:r>
      <w:proofErr w:type="gramEnd"/>
      <w:r>
        <w:rPr>
          <w:sz w:val="24"/>
          <w:szCs w:val="24"/>
        </w:rPr>
        <w:t xml:space="preserve"> железных руд, являются: </w:t>
      </w:r>
    </w:p>
    <w:p w:rsidR="00516317" w:rsidRDefault="00516317" w:rsidP="00516317">
      <w:pPr>
        <w:jc w:val="both"/>
        <w:rPr>
          <w:sz w:val="24"/>
          <w:szCs w:val="24"/>
        </w:rPr>
      </w:pPr>
      <w:r>
        <w:rPr>
          <w:sz w:val="24"/>
          <w:szCs w:val="24"/>
        </w:rPr>
        <w:t xml:space="preserve">- разработка общей концепции охраны окружающей среды от технологического загрязнения; - совершенствование и внедрение рациональных параметров буровзрывных работ; </w:t>
      </w:r>
    </w:p>
    <w:p w:rsidR="00516317" w:rsidRDefault="00516317" w:rsidP="00516317">
      <w:pPr>
        <w:jc w:val="both"/>
        <w:rPr>
          <w:sz w:val="24"/>
          <w:szCs w:val="24"/>
        </w:rPr>
      </w:pPr>
      <w:r>
        <w:rPr>
          <w:sz w:val="24"/>
          <w:szCs w:val="24"/>
        </w:rPr>
        <w:t>- разработка комплексных безотходных замкнутых систем обогащения и получения конечных продуктов, а также переработка хвостов обогащения;</w:t>
      </w:r>
    </w:p>
    <w:p w:rsidR="00516317" w:rsidRDefault="00516317" w:rsidP="00516317">
      <w:pPr>
        <w:jc w:val="both"/>
        <w:rPr>
          <w:sz w:val="24"/>
          <w:szCs w:val="24"/>
        </w:rPr>
      </w:pPr>
      <w:r>
        <w:rPr>
          <w:sz w:val="24"/>
          <w:szCs w:val="24"/>
        </w:rPr>
        <w:t xml:space="preserve"> </w:t>
      </w:r>
      <w:r>
        <w:rPr>
          <w:sz w:val="24"/>
          <w:szCs w:val="24"/>
        </w:rPr>
        <w:tab/>
      </w:r>
      <w:proofErr w:type="spellStart"/>
      <w:r>
        <w:rPr>
          <w:sz w:val="24"/>
          <w:szCs w:val="24"/>
        </w:rPr>
        <w:t>Геотехнология</w:t>
      </w:r>
      <w:proofErr w:type="spellEnd"/>
      <w:r>
        <w:rPr>
          <w:sz w:val="24"/>
          <w:szCs w:val="24"/>
        </w:rPr>
        <w:t xml:space="preserve"> 109 - создание принципиально новых технологий извлечения минерального сырья из техногенных массивов. Реализация настоящей концепции безотходной утилизации некондиционного минерального сырья обеспечивает возможность использования хвостов переработки. Успех реализации концепции зависит от объемов комбинирования процессов химического выщелачивания и механической активации в дезинтеграторе в рамках единого цикла. Следовательно, рекомендуемая технология обеспечивает извлечение металлов в интервале 50…80 % от исходного содержания в хвостах со снижением остаточного содержания до норм ПДК. </w:t>
      </w:r>
      <w:proofErr w:type="gramStart"/>
      <w:r>
        <w:rPr>
          <w:sz w:val="24"/>
          <w:szCs w:val="24"/>
        </w:rPr>
        <w:t xml:space="preserve">При этом дополнительно получаются: а) твердеющие закладочные смеси прочностью 0,5...1,5 МПа, а при необходимости и больше при особых условиях изготовления, обладающие достаточной подвижностью, удовлетворительными компрессионными свойствами, не пожароопасные и не токсичные, а также приемлемые по стоимости; б) металлы, извлекаемые из </w:t>
      </w:r>
      <w:proofErr w:type="spellStart"/>
      <w:r>
        <w:rPr>
          <w:sz w:val="24"/>
          <w:szCs w:val="24"/>
        </w:rPr>
        <w:t>гелевых</w:t>
      </w:r>
      <w:proofErr w:type="spellEnd"/>
      <w:r>
        <w:rPr>
          <w:sz w:val="24"/>
          <w:szCs w:val="24"/>
        </w:rPr>
        <w:t xml:space="preserve"> концентратов гидрометаллургическими методами в заводских условиях, отвечающие требованиям соответствующих стандартов и технических условий;</w:t>
      </w:r>
      <w:proofErr w:type="gramEnd"/>
      <w:r>
        <w:rPr>
          <w:sz w:val="24"/>
          <w:szCs w:val="24"/>
        </w:rPr>
        <w:t xml:space="preserve"> в) вторичные хвосты переработки, отвечающие санитарным требованиям по содержанию остаточных химических продуктов и пригодные к использованию без ограничений. Результатами многофакторного эксперимента доказано, что активация хвостов обогащения путем выщелачивания в дезинтеграторе существенно улучшает качество вторичных хвостов переработки и увеличивает прочность твердеющих смесей из них. </w:t>
      </w:r>
      <w:r>
        <w:rPr>
          <w:sz w:val="24"/>
          <w:szCs w:val="24"/>
        </w:rPr>
        <w:tab/>
        <w:t xml:space="preserve">Технология обеспечивает безотходную утилизацию хвостов обогащения, обладая преимуществами экономического и экологического характера по сравнению с традиционными технологиями. Внедрение инновационных современных технологий добычи и </w:t>
      </w:r>
      <w:proofErr w:type="gramStart"/>
      <w:r>
        <w:rPr>
          <w:sz w:val="24"/>
          <w:szCs w:val="24"/>
        </w:rPr>
        <w:t>переработки</w:t>
      </w:r>
      <w:proofErr w:type="gramEnd"/>
      <w:r>
        <w:rPr>
          <w:sz w:val="24"/>
          <w:szCs w:val="24"/>
        </w:rPr>
        <w:t xml:space="preserve"> железных руд позволит снизить техногенные нагрузки горнодобывающих предприятий на окружающую среду и улучшить </w:t>
      </w:r>
      <w:proofErr w:type="spellStart"/>
      <w:r>
        <w:rPr>
          <w:sz w:val="24"/>
          <w:szCs w:val="24"/>
        </w:rPr>
        <w:t>геоэкологическое</w:t>
      </w:r>
      <w:proofErr w:type="spellEnd"/>
      <w:r>
        <w:rPr>
          <w:sz w:val="24"/>
          <w:szCs w:val="24"/>
        </w:rPr>
        <w:t xml:space="preserve"> состояние в горнопромышленных регионах.</w:t>
      </w:r>
    </w:p>
    <w:p w:rsidR="00516317" w:rsidRDefault="00516317" w:rsidP="00516317">
      <w:pPr>
        <w:rPr>
          <w:sz w:val="24"/>
          <w:szCs w:val="24"/>
        </w:rPr>
      </w:pPr>
      <w:r>
        <w:rPr>
          <w:sz w:val="24"/>
          <w:szCs w:val="24"/>
        </w:rPr>
        <w:tab/>
        <w:t xml:space="preserve">В зависимости от вида перерабатываемого сырья выход шлаков в цветной металлургии составляет 10—200 т на 1 т получаемого металла. В связи с этим объем образования шлаков в цветной металлургии, несмотря на гораздо меньшие масштабы производства Цветных металлов, сопоставим с выходом шлаков в черной металлургии. </w:t>
      </w:r>
    </w:p>
    <w:p w:rsidR="00516317" w:rsidRDefault="00516317" w:rsidP="00516317">
      <w:pPr>
        <w:rPr>
          <w:sz w:val="24"/>
          <w:szCs w:val="24"/>
        </w:rPr>
      </w:pPr>
    </w:p>
    <w:p w:rsidR="00516317" w:rsidRDefault="00516317" w:rsidP="00516317">
      <w:pPr>
        <w:rPr>
          <w:sz w:val="24"/>
          <w:szCs w:val="24"/>
        </w:rPr>
      </w:pPr>
    </w:p>
    <w:p w:rsidR="00516317" w:rsidRDefault="00516317" w:rsidP="00516317">
      <w:pPr>
        <w:rPr>
          <w:sz w:val="24"/>
          <w:szCs w:val="24"/>
        </w:rPr>
      </w:pPr>
    </w:p>
    <w:p w:rsidR="00516317" w:rsidRDefault="00516317" w:rsidP="00516317">
      <w:pPr>
        <w:jc w:val="center"/>
        <w:rPr>
          <w:sz w:val="24"/>
          <w:szCs w:val="24"/>
        </w:rPr>
      </w:pPr>
      <w:r>
        <w:rPr>
          <w:sz w:val="24"/>
          <w:szCs w:val="24"/>
          <w:lang w:val="kk-KZ"/>
        </w:rPr>
        <w:t>1.2 Отходы цветной металлургии</w:t>
      </w:r>
    </w:p>
    <w:p w:rsidR="00516317" w:rsidRDefault="00516317" w:rsidP="00516317">
      <w:pPr>
        <w:jc w:val="both"/>
        <w:rPr>
          <w:sz w:val="24"/>
          <w:szCs w:val="24"/>
        </w:rPr>
      </w:pPr>
      <w:r>
        <w:rPr>
          <w:sz w:val="24"/>
          <w:szCs w:val="24"/>
        </w:rPr>
        <w:tab/>
        <w:t xml:space="preserve">Технологическая схема переработки шлаков выбирается в зависимости от их состава и физико-химических свойств (вязкость, плавкость, фазовый состав, структура, </w:t>
      </w:r>
      <w:proofErr w:type="spellStart"/>
      <w:r>
        <w:rPr>
          <w:sz w:val="24"/>
          <w:szCs w:val="24"/>
        </w:rPr>
        <w:t>энтальция</w:t>
      </w:r>
      <w:proofErr w:type="spellEnd"/>
      <w:r>
        <w:rPr>
          <w:sz w:val="24"/>
          <w:szCs w:val="24"/>
        </w:rPr>
        <w:t xml:space="preserve">, электропроводность и др.). В промышленности для переработки шлаков используются различные способы </w:t>
      </w:r>
      <w:proofErr w:type="spellStart"/>
      <w:r>
        <w:rPr>
          <w:sz w:val="24"/>
          <w:szCs w:val="24"/>
        </w:rPr>
        <w:t>фьюмингования</w:t>
      </w:r>
      <w:proofErr w:type="spellEnd"/>
      <w:r>
        <w:rPr>
          <w:sz w:val="24"/>
          <w:szCs w:val="24"/>
        </w:rPr>
        <w:t xml:space="preserve">, </w:t>
      </w:r>
      <w:proofErr w:type="spellStart"/>
      <w:r>
        <w:rPr>
          <w:sz w:val="24"/>
          <w:szCs w:val="24"/>
        </w:rPr>
        <w:t>вельцевания</w:t>
      </w:r>
      <w:proofErr w:type="spellEnd"/>
      <w:r>
        <w:rPr>
          <w:sz w:val="24"/>
          <w:szCs w:val="24"/>
        </w:rPr>
        <w:t xml:space="preserve"> и электротермической обработки.</w:t>
      </w:r>
    </w:p>
    <w:p w:rsidR="00516317" w:rsidRDefault="00516317" w:rsidP="00516317">
      <w:pPr>
        <w:jc w:val="both"/>
        <w:rPr>
          <w:sz w:val="24"/>
          <w:szCs w:val="24"/>
        </w:rPr>
      </w:pPr>
      <w:r>
        <w:rPr>
          <w:sz w:val="24"/>
          <w:szCs w:val="24"/>
        </w:rPr>
        <w:tab/>
        <w:t xml:space="preserve">Процесс </w:t>
      </w:r>
      <w:proofErr w:type="spellStart"/>
      <w:r>
        <w:rPr>
          <w:sz w:val="24"/>
          <w:szCs w:val="24"/>
        </w:rPr>
        <w:t>фьюмингования</w:t>
      </w:r>
      <w:proofErr w:type="spellEnd"/>
      <w:r>
        <w:rPr>
          <w:sz w:val="24"/>
          <w:szCs w:val="24"/>
        </w:rPr>
        <w:t xml:space="preserve"> широко используется для переработки цинксодержащих свинцовых шлаков. Суть процесса заключается в том, что через слой расплавленного шлака, находящегося в шахтной печи, продувают под давлением воздух с угольной пылью. При этом воздух подают в количествах, недостаточных для полного сжигания угля, что приводит к образованию окиси углерода</w:t>
      </w:r>
      <w:proofErr w:type="gramStart"/>
      <w:r>
        <w:rPr>
          <w:sz w:val="24"/>
          <w:szCs w:val="24"/>
        </w:rPr>
        <w:t xml:space="preserve">., </w:t>
      </w:r>
      <w:proofErr w:type="gramEnd"/>
      <w:r>
        <w:rPr>
          <w:sz w:val="24"/>
          <w:szCs w:val="24"/>
        </w:rPr>
        <w:t xml:space="preserve">восстанавливающей содержащиеся в шлаке оксиды металлов. Образующиеся пары металлов окисляются над расплавом воздухом до оксидов, уносимых газовым потоком из печи и отделяемых затем в пылеуловителях. </w:t>
      </w:r>
    </w:p>
    <w:p w:rsidR="00516317" w:rsidRDefault="00516317" w:rsidP="00516317">
      <w:pPr>
        <w:jc w:val="both"/>
        <w:rPr>
          <w:sz w:val="24"/>
          <w:szCs w:val="24"/>
        </w:rPr>
      </w:pPr>
      <w:r>
        <w:rPr>
          <w:sz w:val="24"/>
          <w:szCs w:val="24"/>
        </w:rPr>
        <w:tab/>
        <w:t xml:space="preserve">Работа шлаковозгоночной </w:t>
      </w:r>
      <w:proofErr w:type="spellStart"/>
      <w:r>
        <w:rPr>
          <w:sz w:val="24"/>
          <w:szCs w:val="24"/>
        </w:rPr>
        <w:t>фьюминг-печи</w:t>
      </w:r>
      <w:proofErr w:type="spellEnd"/>
      <w:r>
        <w:rPr>
          <w:sz w:val="24"/>
          <w:szCs w:val="24"/>
        </w:rPr>
        <w:t xml:space="preserve"> является периодической. Заливка жидкого шлака продолжается обычно 10—15 мин и с ее началом производится подача воздушной пылеугольной смеси, продолжающаяся 1,5—2 ч. В расплав; можно вводить добавки твердых шлаков. По окончании продувки в течение примерно 10 мин производится выпуск шлака из печи, после чего перерабатывается новая порция шлака. Выпускаемый из печи шлак гранулируют непосредственно или после отстаивания с целью выделения бедного штейна при наличии в шлаке меди и серебра. </w:t>
      </w:r>
      <w:proofErr w:type="gramStart"/>
      <w:r>
        <w:rPr>
          <w:sz w:val="24"/>
          <w:szCs w:val="24"/>
        </w:rPr>
        <w:t xml:space="preserve">Шахтные </w:t>
      </w:r>
      <w:proofErr w:type="spellStart"/>
      <w:r>
        <w:rPr>
          <w:sz w:val="24"/>
          <w:szCs w:val="24"/>
        </w:rPr>
        <w:t>фьюминг-иечи</w:t>
      </w:r>
      <w:proofErr w:type="spellEnd"/>
      <w:r>
        <w:rPr>
          <w:sz w:val="24"/>
          <w:szCs w:val="24"/>
        </w:rPr>
        <w:t xml:space="preserve"> позволяют перерабатывать 250—700 т шлака в сутки. </w:t>
      </w:r>
      <w:proofErr w:type="gramEnd"/>
    </w:p>
    <w:p w:rsidR="00516317" w:rsidRDefault="00516317" w:rsidP="00516317">
      <w:pPr>
        <w:jc w:val="both"/>
        <w:rPr>
          <w:sz w:val="24"/>
          <w:szCs w:val="24"/>
        </w:rPr>
      </w:pPr>
      <w:r>
        <w:rPr>
          <w:sz w:val="24"/>
          <w:szCs w:val="24"/>
        </w:rPr>
        <w:tab/>
        <w:t xml:space="preserve">Присутствующий в шихте сульфид свинца сплавляется с сульфидами других металлов и образует штейн, стекающий к разгрузочному концу печи. Содержащиеся в шихте благородные металлы и медь в условиях процесса </w:t>
      </w:r>
      <w:proofErr w:type="spellStart"/>
      <w:r>
        <w:rPr>
          <w:sz w:val="24"/>
          <w:szCs w:val="24"/>
        </w:rPr>
        <w:t>вельцевания</w:t>
      </w:r>
      <w:proofErr w:type="spellEnd"/>
      <w:r>
        <w:rPr>
          <w:sz w:val="24"/>
          <w:szCs w:val="24"/>
        </w:rPr>
        <w:t xml:space="preserve"> не возгоняются и практически нацело остаются в твердом остатке </w:t>
      </w:r>
      <w:proofErr w:type="spellStart"/>
      <w:r>
        <w:rPr>
          <w:sz w:val="24"/>
          <w:szCs w:val="24"/>
        </w:rPr>
        <w:t>вельцевания</w:t>
      </w:r>
      <w:proofErr w:type="spellEnd"/>
      <w:r>
        <w:rPr>
          <w:sz w:val="24"/>
          <w:szCs w:val="24"/>
        </w:rPr>
        <w:t xml:space="preserve">— </w:t>
      </w:r>
      <w:proofErr w:type="gramStart"/>
      <w:r>
        <w:rPr>
          <w:sz w:val="24"/>
          <w:szCs w:val="24"/>
        </w:rPr>
        <w:t>кл</w:t>
      </w:r>
      <w:proofErr w:type="gramEnd"/>
      <w:r>
        <w:rPr>
          <w:sz w:val="24"/>
          <w:szCs w:val="24"/>
        </w:rPr>
        <w:t xml:space="preserve">инкере, который при значительном содержании этих металлов затем перерабатывают с целью их извлечения. Степень извлечения свинца и цинка в возгоны при </w:t>
      </w:r>
      <w:proofErr w:type="spellStart"/>
      <w:r>
        <w:rPr>
          <w:sz w:val="24"/>
          <w:szCs w:val="24"/>
        </w:rPr>
        <w:t>вельцевании</w:t>
      </w:r>
      <w:proofErr w:type="spellEnd"/>
      <w:r>
        <w:rPr>
          <w:sz w:val="24"/>
          <w:szCs w:val="24"/>
        </w:rPr>
        <w:t xml:space="preserve"> составляет 90%.</w:t>
      </w:r>
    </w:p>
    <w:p w:rsidR="00516317" w:rsidRDefault="00516317" w:rsidP="00516317">
      <w:pPr>
        <w:jc w:val="both"/>
        <w:rPr>
          <w:sz w:val="24"/>
          <w:szCs w:val="24"/>
        </w:rPr>
      </w:pPr>
      <w:r>
        <w:rPr>
          <w:sz w:val="24"/>
          <w:szCs w:val="24"/>
        </w:rPr>
        <w:tab/>
        <w:t xml:space="preserve">После возгонки цинка шлак сливают из печи и передают в отвал или на извлечение железа с одновременным использованием его силикатной части. Отделяемый штейн с достаточной концентрацией меди передают в медеплавильное производство. Свинец, отделяемый от цинка при ликвации, вместе с черновым металлом, образующимся в электропечи, передается на рафинирование. </w:t>
      </w:r>
    </w:p>
    <w:p w:rsidR="00516317" w:rsidRDefault="00516317" w:rsidP="00516317">
      <w:pPr>
        <w:jc w:val="both"/>
        <w:rPr>
          <w:sz w:val="24"/>
          <w:szCs w:val="24"/>
        </w:rPr>
      </w:pPr>
      <w:r>
        <w:rPr>
          <w:sz w:val="24"/>
          <w:szCs w:val="24"/>
        </w:rPr>
        <w:tab/>
        <w:t xml:space="preserve">Помимо перечисленных способов переработки шлаков цветной металлургии разработаны и продолжают разрабатываться другие способы, направленные на комплексное использование металлургического сырья. Эти способы основаны на </w:t>
      </w:r>
      <w:r>
        <w:rPr>
          <w:sz w:val="24"/>
          <w:szCs w:val="24"/>
        </w:rPr>
        <w:lastRenderedPageBreak/>
        <w:t>использовании как пирометаллургических, так и гидрометаллургических приемов переработки шлаков, однако широкого промышленного применения они пока не нашли. Как и шлаки черной металлургии, шлаки произво</w:t>
      </w:r>
      <w:proofErr w:type="gramStart"/>
      <w:r>
        <w:rPr>
          <w:sz w:val="24"/>
          <w:szCs w:val="24"/>
        </w:rPr>
        <w:t>дств цв</w:t>
      </w:r>
      <w:proofErr w:type="gramEnd"/>
      <w:r>
        <w:rPr>
          <w:sz w:val="24"/>
          <w:szCs w:val="24"/>
        </w:rPr>
        <w:t xml:space="preserve">етных металлов служат сырьем для получения строительных материалов и изделий различного назначения. Технологии соответствующих производств в обоих случаях примерно одинаковы. </w:t>
      </w:r>
    </w:p>
    <w:p w:rsidR="00516317" w:rsidRDefault="00516317" w:rsidP="00516317">
      <w:pPr>
        <w:tabs>
          <w:tab w:val="left" w:pos="0"/>
          <w:tab w:val="left" w:pos="8805"/>
          <w:tab w:val="left" w:pos="8850"/>
          <w:tab w:val="right" w:pos="9355"/>
        </w:tabs>
        <w:jc w:val="center"/>
        <w:rPr>
          <w:sz w:val="24"/>
          <w:szCs w:val="24"/>
        </w:rPr>
      </w:pPr>
      <w:r>
        <w:rPr>
          <w:sz w:val="24"/>
          <w:szCs w:val="24"/>
        </w:rPr>
        <w:t>ЗАКЛЮЧЕНИЕ</w:t>
      </w:r>
    </w:p>
    <w:p w:rsidR="00516317" w:rsidRDefault="00516317" w:rsidP="00516317">
      <w:pPr>
        <w:jc w:val="both"/>
        <w:rPr>
          <w:sz w:val="24"/>
          <w:szCs w:val="24"/>
        </w:rPr>
      </w:pPr>
    </w:p>
    <w:p w:rsidR="00516317" w:rsidRDefault="00516317" w:rsidP="00516317">
      <w:pPr>
        <w:jc w:val="both"/>
        <w:rPr>
          <w:sz w:val="24"/>
          <w:szCs w:val="24"/>
        </w:rPr>
      </w:pPr>
      <w:r>
        <w:rPr>
          <w:sz w:val="24"/>
          <w:szCs w:val="24"/>
        </w:rPr>
        <w:tab/>
      </w:r>
      <w:r>
        <w:rPr>
          <w:sz w:val="24"/>
          <w:szCs w:val="24"/>
          <w:shd w:val="clear" w:color="auto" w:fill="FFFFFF"/>
        </w:rPr>
        <w:t>Известен еще один способ извлечения благородных металлов</w:t>
      </w:r>
      <w:proofErr w:type="gramStart"/>
      <w:r>
        <w:rPr>
          <w:sz w:val="24"/>
          <w:szCs w:val="24"/>
          <w:shd w:val="clear" w:color="auto" w:fill="FFFFFF"/>
        </w:rPr>
        <w:t xml:space="preserve"> </w:t>
      </w:r>
      <w:r>
        <w:rPr>
          <w:sz w:val="24"/>
          <w:szCs w:val="24"/>
          <w:shd w:val="clear" w:color="auto" w:fill="FFFFFF"/>
          <w:lang w:val="kk-KZ"/>
        </w:rPr>
        <w:t>.</w:t>
      </w:r>
      <w:proofErr w:type="gramEnd"/>
      <w:r>
        <w:rPr>
          <w:sz w:val="24"/>
          <w:szCs w:val="24"/>
          <w:shd w:val="clear" w:color="auto" w:fill="FFFFFF"/>
        </w:rPr>
        <w:t xml:space="preserve">Он включает дезинтеграцию радиоэлектронного лома, </w:t>
      </w:r>
      <w:proofErr w:type="spellStart"/>
      <w:r>
        <w:rPr>
          <w:sz w:val="24"/>
          <w:szCs w:val="24"/>
          <w:shd w:val="clear" w:color="auto" w:fill="FFFFFF"/>
        </w:rPr>
        <w:t>виброобработку</w:t>
      </w:r>
      <w:proofErr w:type="spellEnd"/>
      <w:r>
        <w:rPr>
          <w:sz w:val="24"/>
          <w:szCs w:val="24"/>
          <w:shd w:val="clear" w:color="auto" w:fill="FFFFFF"/>
        </w:rPr>
        <w:t xml:space="preserve"> с отделением тяжелой фракции, содержащей благородные металлы, сепарацию и выделение металлов. При этом полученный радиоэлектронный лом сортируют и отделяют металлические детали, оставшуюся часть лома подвергают </w:t>
      </w:r>
      <w:proofErr w:type="spellStart"/>
      <w:r>
        <w:rPr>
          <w:sz w:val="24"/>
          <w:szCs w:val="24"/>
          <w:shd w:val="clear" w:color="auto" w:fill="FFFFFF"/>
        </w:rPr>
        <w:t>виброобработке</w:t>
      </w:r>
      <w:proofErr w:type="spellEnd"/>
      <w:r>
        <w:rPr>
          <w:sz w:val="24"/>
          <w:szCs w:val="24"/>
          <w:shd w:val="clear" w:color="auto" w:fill="FFFFFF"/>
        </w:rPr>
        <w:t xml:space="preserve"> с отделением тяжелой фракции и сепарации. Тяжелую фракцию после сепарации смешивают с предварительно отделенными металлическими деталями и подвергают смесь окислительному плавлению при подаче воздушного дутья в пределах 0,15-0,25 нм3 на 1 кг смеси, после чего проводят </w:t>
      </w:r>
      <w:proofErr w:type="spellStart"/>
      <w:r>
        <w:rPr>
          <w:sz w:val="24"/>
          <w:szCs w:val="24"/>
          <w:shd w:val="clear" w:color="auto" w:fill="FFFFFF"/>
        </w:rPr>
        <w:t>электрорафинирование</w:t>
      </w:r>
      <w:proofErr w:type="spellEnd"/>
      <w:r>
        <w:rPr>
          <w:sz w:val="24"/>
          <w:szCs w:val="24"/>
          <w:shd w:val="clear" w:color="auto" w:fill="FFFFFF"/>
        </w:rPr>
        <w:t xml:space="preserve"> полученного сплава в сульфатном растворе меди и выделяют из образовавшегося шлама благородные металлы.</w:t>
      </w:r>
    </w:p>
    <w:p w:rsidR="00516317" w:rsidRDefault="00516317" w:rsidP="00516317">
      <w:pPr>
        <w:jc w:val="both"/>
        <w:rPr>
          <w:sz w:val="24"/>
          <w:szCs w:val="24"/>
        </w:rPr>
      </w:pPr>
    </w:p>
    <w:p w:rsidR="00516317" w:rsidRDefault="00516317" w:rsidP="00516317">
      <w:pPr>
        <w:jc w:val="both"/>
        <w:rPr>
          <w:sz w:val="24"/>
          <w:szCs w:val="24"/>
        </w:rPr>
      </w:pPr>
      <w:r>
        <w:rPr>
          <w:sz w:val="24"/>
          <w:szCs w:val="24"/>
          <w:lang w:val="kk-KZ"/>
        </w:rPr>
        <w:t xml:space="preserve">                                            </w:t>
      </w:r>
      <w:r>
        <w:rPr>
          <w:sz w:val="24"/>
          <w:szCs w:val="24"/>
        </w:rPr>
        <w:t xml:space="preserve">Список литературы </w:t>
      </w:r>
    </w:p>
    <w:p w:rsidR="00516317" w:rsidRDefault="00516317" w:rsidP="00516317">
      <w:pPr>
        <w:jc w:val="both"/>
        <w:rPr>
          <w:sz w:val="24"/>
          <w:szCs w:val="24"/>
        </w:rPr>
      </w:pPr>
    </w:p>
    <w:p w:rsidR="00516317" w:rsidRDefault="00516317" w:rsidP="00516317">
      <w:pPr>
        <w:jc w:val="both"/>
        <w:rPr>
          <w:sz w:val="24"/>
          <w:szCs w:val="24"/>
        </w:rPr>
      </w:pPr>
      <w:r>
        <w:rPr>
          <w:sz w:val="24"/>
          <w:szCs w:val="24"/>
        </w:rPr>
        <w:t xml:space="preserve">1. Воробьев А.Е., </w:t>
      </w:r>
      <w:proofErr w:type="spellStart"/>
      <w:r>
        <w:rPr>
          <w:sz w:val="24"/>
          <w:szCs w:val="24"/>
        </w:rPr>
        <w:t>Балыхин</w:t>
      </w:r>
      <w:proofErr w:type="spellEnd"/>
      <w:r>
        <w:rPr>
          <w:sz w:val="24"/>
          <w:szCs w:val="24"/>
        </w:rPr>
        <w:t xml:space="preserve"> Г.А., </w:t>
      </w:r>
      <w:proofErr w:type="spellStart"/>
      <w:r>
        <w:rPr>
          <w:sz w:val="24"/>
          <w:szCs w:val="24"/>
        </w:rPr>
        <w:t>Комащенко</w:t>
      </w:r>
      <w:proofErr w:type="spellEnd"/>
      <w:r>
        <w:rPr>
          <w:sz w:val="24"/>
          <w:szCs w:val="24"/>
        </w:rPr>
        <w:t xml:space="preserve"> В.И. Национальная минерально-сырьевая безопасность России: современное состояние и перспективы: учебник. М.: Высшая школа, 2007. 471 </w:t>
      </w:r>
      <w:proofErr w:type="gramStart"/>
      <w:r>
        <w:rPr>
          <w:sz w:val="24"/>
          <w:szCs w:val="24"/>
        </w:rPr>
        <w:t>с</w:t>
      </w:r>
      <w:proofErr w:type="gramEnd"/>
      <w:r>
        <w:rPr>
          <w:sz w:val="24"/>
          <w:szCs w:val="24"/>
        </w:rPr>
        <w:t xml:space="preserve">. </w:t>
      </w:r>
    </w:p>
    <w:p w:rsidR="00516317" w:rsidRDefault="00516317" w:rsidP="00516317">
      <w:pPr>
        <w:jc w:val="both"/>
        <w:rPr>
          <w:sz w:val="24"/>
          <w:szCs w:val="24"/>
        </w:rPr>
      </w:pPr>
      <w:r>
        <w:rPr>
          <w:sz w:val="24"/>
          <w:szCs w:val="24"/>
        </w:rPr>
        <w:t xml:space="preserve">2. Голик В.И., </w:t>
      </w:r>
      <w:proofErr w:type="spellStart"/>
      <w:r>
        <w:rPr>
          <w:sz w:val="24"/>
          <w:szCs w:val="24"/>
        </w:rPr>
        <w:t>Комащенко</w:t>
      </w:r>
      <w:proofErr w:type="spellEnd"/>
      <w:r>
        <w:rPr>
          <w:sz w:val="24"/>
          <w:szCs w:val="24"/>
        </w:rPr>
        <w:t xml:space="preserve"> В.И., Леонов И.В. Горное дело и окружающая среда. М.: Академический проект. Культура. 2011. 295 </w:t>
      </w:r>
      <w:proofErr w:type="gramStart"/>
      <w:r>
        <w:rPr>
          <w:sz w:val="24"/>
          <w:szCs w:val="24"/>
        </w:rPr>
        <w:t>с</w:t>
      </w:r>
      <w:proofErr w:type="gramEnd"/>
      <w:r>
        <w:rPr>
          <w:sz w:val="24"/>
          <w:szCs w:val="24"/>
        </w:rPr>
        <w:t xml:space="preserve">. </w:t>
      </w:r>
    </w:p>
    <w:p w:rsidR="00516317" w:rsidRDefault="00516317" w:rsidP="00516317">
      <w:pPr>
        <w:jc w:val="both"/>
        <w:rPr>
          <w:sz w:val="24"/>
          <w:szCs w:val="24"/>
        </w:rPr>
      </w:pPr>
      <w:r>
        <w:rPr>
          <w:sz w:val="24"/>
          <w:szCs w:val="24"/>
        </w:rPr>
        <w:t xml:space="preserve">3. </w:t>
      </w:r>
      <w:proofErr w:type="spellStart"/>
      <w:r>
        <w:rPr>
          <w:sz w:val="24"/>
          <w:szCs w:val="24"/>
        </w:rPr>
        <w:t>Комащенко</w:t>
      </w:r>
      <w:proofErr w:type="spellEnd"/>
      <w:r>
        <w:rPr>
          <w:sz w:val="24"/>
          <w:szCs w:val="24"/>
        </w:rPr>
        <w:t xml:space="preserve"> В.И., Голик В.И., </w:t>
      </w:r>
      <w:proofErr w:type="spellStart"/>
      <w:r>
        <w:rPr>
          <w:sz w:val="24"/>
          <w:szCs w:val="24"/>
        </w:rPr>
        <w:t>Дребенштедт</w:t>
      </w:r>
      <w:proofErr w:type="spellEnd"/>
      <w:r>
        <w:rPr>
          <w:sz w:val="24"/>
          <w:szCs w:val="24"/>
        </w:rPr>
        <w:t xml:space="preserve"> К. Влияние деятельности </w:t>
      </w:r>
      <w:proofErr w:type="spellStart"/>
      <w:proofErr w:type="gramStart"/>
      <w:r>
        <w:rPr>
          <w:sz w:val="24"/>
          <w:szCs w:val="24"/>
        </w:rPr>
        <w:t>геолого-разведочной</w:t>
      </w:r>
      <w:proofErr w:type="spellEnd"/>
      <w:proofErr w:type="gramEnd"/>
      <w:r>
        <w:rPr>
          <w:sz w:val="24"/>
          <w:szCs w:val="24"/>
        </w:rPr>
        <w:t xml:space="preserve"> и горнодобывающей промышленности на окружающую среду. М.: КДУ. 2010. 342 с.</w:t>
      </w:r>
    </w:p>
    <w:p w:rsidR="00516317" w:rsidRDefault="00516317" w:rsidP="00516317">
      <w:pPr>
        <w:jc w:val="both"/>
        <w:rPr>
          <w:sz w:val="24"/>
          <w:szCs w:val="24"/>
        </w:rPr>
      </w:pPr>
      <w:r>
        <w:rPr>
          <w:sz w:val="24"/>
          <w:szCs w:val="24"/>
          <w:lang w:val="kk-KZ"/>
        </w:rPr>
        <w:t xml:space="preserve">4. </w:t>
      </w:r>
      <w:r>
        <w:rPr>
          <w:sz w:val="24"/>
          <w:szCs w:val="24"/>
        </w:rPr>
        <w:t xml:space="preserve">Молчанов В.И., Селезнева О.Г., </w:t>
      </w:r>
      <w:proofErr w:type="spellStart"/>
      <w:r>
        <w:rPr>
          <w:sz w:val="24"/>
          <w:szCs w:val="24"/>
        </w:rPr>
        <w:t>Жирнов</w:t>
      </w:r>
      <w:proofErr w:type="spellEnd"/>
      <w:r>
        <w:rPr>
          <w:sz w:val="24"/>
          <w:szCs w:val="24"/>
        </w:rPr>
        <w:t xml:space="preserve"> Б.Н. Активация минералов при измельчении. М.: Недра. 1988. 289 </w:t>
      </w:r>
      <w:proofErr w:type="gramStart"/>
      <w:r>
        <w:rPr>
          <w:sz w:val="24"/>
          <w:szCs w:val="24"/>
        </w:rPr>
        <w:t>с</w:t>
      </w:r>
      <w:proofErr w:type="gramEnd"/>
      <w:r>
        <w:rPr>
          <w:sz w:val="24"/>
          <w:szCs w:val="24"/>
        </w:rPr>
        <w:t xml:space="preserve">. </w:t>
      </w:r>
    </w:p>
    <w:p w:rsidR="00516317" w:rsidRDefault="00516317" w:rsidP="00516317">
      <w:pPr>
        <w:jc w:val="both"/>
        <w:rPr>
          <w:sz w:val="24"/>
          <w:szCs w:val="24"/>
          <w:lang w:val="kk-KZ"/>
        </w:rPr>
      </w:pPr>
      <w:r>
        <w:rPr>
          <w:sz w:val="24"/>
          <w:szCs w:val="24"/>
        </w:rPr>
        <w:t xml:space="preserve">5. </w:t>
      </w:r>
      <w:proofErr w:type="spellStart"/>
      <w:r>
        <w:rPr>
          <w:sz w:val="24"/>
          <w:szCs w:val="24"/>
        </w:rPr>
        <w:t>Качурин</w:t>
      </w:r>
      <w:proofErr w:type="spellEnd"/>
      <w:r>
        <w:rPr>
          <w:sz w:val="24"/>
          <w:szCs w:val="24"/>
        </w:rPr>
        <w:t xml:space="preserve"> Н.М., Ефимов В.И., Воробьев С.А. Методика прогнозирования экологических последствий подземной добычи угля в России // Горный журнал. 2014. №9. С. 138-142.</w:t>
      </w:r>
    </w:p>
    <w:p w:rsidR="00516317" w:rsidRDefault="00516317" w:rsidP="00516317">
      <w:pPr>
        <w:jc w:val="both"/>
        <w:rPr>
          <w:sz w:val="24"/>
          <w:szCs w:val="24"/>
        </w:rPr>
      </w:pPr>
    </w:p>
    <w:p w:rsidR="00516317" w:rsidRDefault="00516317" w:rsidP="00516317">
      <w:pPr>
        <w:spacing w:after="0" w:line="360" w:lineRule="auto"/>
        <w:ind w:firstLine="709"/>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Cs/>
          <w:color w:val="000000" w:themeColor="text1"/>
          <w:sz w:val="24"/>
          <w:szCs w:val="24"/>
        </w:rPr>
        <w:t>СОДЕРЖАНИЕ</w:t>
      </w:r>
    </w:p>
    <w:tbl>
      <w:tblPr>
        <w:tblStyle w:val="af2"/>
        <w:tblW w:w="1074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9889"/>
        <w:gridCol w:w="851"/>
      </w:tblGrid>
      <w:tr w:rsidR="00516317" w:rsidTr="00516317">
        <w:tc>
          <w:tcPr>
            <w:tcW w:w="9889" w:type="dxa"/>
            <w:hideMark/>
          </w:tcPr>
          <w:p w:rsidR="00516317" w:rsidRDefault="00516317">
            <w:pPr>
              <w:rPr>
                <w:color w:val="000000" w:themeColor="text1"/>
                <w:sz w:val="24"/>
                <w:szCs w:val="24"/>
              </w:rPr>
            </w:pPr>
            <w:r>
              <w:rPr>
                <w:color w:val="000000" w:themeColor="text1"/>
                <w:sz w:val="24"/>
                <w:szCs w:val="24"/>
              </w:rPr>
              <w:t>Введение</w:t>
            </w:r>
          </w:p>
        </w:tc>
        <w:tc>
          <w:tcPr>
            <w:tcW w:w="851" w:type="dxa"/>
            <w:hideMark/>
          </w:tcPr>
          <w:p w:rsidR="00516317" w:rsidRDefault="00516317">
            <w:pPr>
              <w:jc w:val="center"/>
              <w:rPr>
                <w:color w:val="000000" w:themeColor="text1"/>
                <w:sz w:val="24"/>
                <w:szCs w:val="24"/>
              </w:rPr>
            </w:pPr>
            <w:r>
              <w:rPr>
                <w:color w:val="000000" w:themeColor="text1"/>
                <w:sz w:val="24"/>
                <w:szCs w:val="24"/>
              </w:rPr>
              <w:t>3</w:t>
            </w:r>
          </w:p>
        </w:tc>
      </w:tr>
      <w:tr w:rsidR="00516317" w:rsidTr="00516317">
        <w:tc>
          <w:tcPr>
            <w:tcW w:w="9889" w:type="dxa"/>
            <w:hideMark/>
          </w:tcPr>
          <w:p w:rsidR="00516317" w:rsidRDefault="00516317">
            <w:pPr>
              <w:shd w:val="clear" w:color="auto" w:fill="FFFFFF"/>
              <w:jc w:val="both"/>
              <w:rPr>
                <w:color w:val="000000" w:themeColor="text1"/>
                <w:sz w:val="24"/>
                <w:szCs w:val="24"/>
                <w:lang w:val="kk-KZ"/>
              </w:rPr>
            </w:pPr>
            <w:r>
              <w:rPr>
                <w:rFonts w:eastAsiaTheme="minorEastAsia"/>
                <w:color w:val="000000" w:themeColor="text1"/>
                <w:sz w:val="24"/>
                <w:szCs w:val="24"/>
              </w:rPr>
              <w:lastRenderedPageBreak/>
              <w:t>1</w:t>
            </w:r>
            <w:r>
              <w:rPr>
                <w:rFonts w:eastAsiaTheme="minorEastAsia"/>
                <w:color w:val="000000" w:themeColor="text1"/>
                <w:sz w:val="24"/>
                <w:szCs w:val="24"/>
                <w:lang w:val="kk-KZ"/>
              </w:rPr>
              <w:t xml:space="preserve">. </w:t>
            </w:r>
            <w:r>
              <w:rPr>
                <w:color w:val="000000" w:themeColor="text1"/>
                <w:sz w:val="24"/>
                <w:szCs w:val="24"/>
              </w:rPr>
              <w:t>Мощное эхо Союза</w:t>
            </w:r>
          </w:p>
          <w:p w:rsidR="00516317" w:rsidRDefault="00516317">
            <w:pPr>
              <w:jc w:val="both"/>
              <w:rPr>
                <w:color w:val="000000" w:themeColor="text1"/>
                <w:sz w:val="24"/>
                <w:szCs w:val="24"/>
                <w:lang w:val="kk-KZ"/>
              </w:rPr>
            </w:pPr>
            <w:r>
              <w:rPr>
                <w:color w:val="000000" w:themeColor="text1"/>
                <w:sz w:val="24"/>
                <w:szCs w:val="24"/>
                <w:lang w:val="kk-KZ"/>
              </w:rPr>
              <w:t>2. Современные проблемы металлургии</w:t>
            </w:r>
          </w:p>
          <w:p w:rsidR="00516317" w:rsidRDefault="00516317">
            <w:pPr>
              <w:jc w:val="both"/>
              <w:rPr>
                <w:color w:val="000000" w:themeColor="text1"/>
                <w:sz w:val="24"/>
                <w:szCs w:val="24"/>
                <w:lang w:val="kk-KZ"/>
              </w:rPr>
            </w:pPr>
            <w:r>
              <w:rPr>
                <w:rFonts w:eastAsiaTheme="minorEastAsia"/>
                <w:color w:val="000000" w:themeColor="text1"/>
                <w:sz w:val="24"/>
                <w:szCs w:val="24"/>
                <w:lang w:val="kk-KZ"/>
              </w:rPr>
              <w:t xml:space="preserve">3. </w:t>
            </w:r>
            <w:r>
              <w:rPr>
                <w:color w:val="000000" w:themeColor="text1"/>
                <w:sz w:val="24"/>
                <w:szCs w:val="24"/>
                <w:lang w:val="kk-KZ"/>
              </w:rPr>
              <w:t>Цветная металлургия</w:t>
            </w:r>
          </w:p>
        </w:tc>
        <w:tc>
          <w:tcPr>
            <w:tcW w:w="851" w:type="dxa"/>
            <w:hideMark/>
          </w:tcPr>
          <w:p w:rsidR="00516317" w:rsidRDefault="00516317">
            <w:pPr>
              <w:jc w:val="center"/>
              <w:rPr>
                <w:color w:val="000000" w:themeColor="text1"/>
                <w:sz w:val="24"/>
                <w:szCs w:val="24"/>
              </w:rPr>
            </w:pPr>
            <w:r>
              <w:rPr>
                <w:color w:val="000000" w:themeColor="text1"/>
                <w:sz w:val="24"/>
                <w:szCs w:val="24"/>
              </w:rPr>
              <w:t>4</w:t>
            </w:r>
          </w:p>
          <w:p w:rsidR="00516317" w:rsidRDefault="00516317">
            <w:pPr>
              <w:rPr>
                <w:color w:val="000000" w:themeColor="text1"/>
                <w:sz w:val="24"/>
                <w:szCs w:val="24"/>
                <w:lang w:val="kk-KZ"/>
              </w:rPr>
            </w:pPr>
            <w:r>
              <w:rPr>
                <w:color w:val="000000" w:themeColor="text1"/>
                <w:sz w:val="24"/>
                <w:szCs w:val="24"/>
                <w:lang w:val="kk-KZ"/>
              </w:rPr>
              <w:t xml:space="preserve">   8</w:t>
            </w:r>
          </w:p>
        </w:tc>
      </w:tr>
      <w:tr w:rsidR="00516317" w:rsidTr="00516317">
        <w:tc>
          <w:tcPr>
            <w:tcW w:w="9889" w:type="dxa"/>
            <w:hideMark/>
          </w:tcPr>
          <w:p w:rsidR="00516317" w:rsidRDefault="00516317">
            <w:pPr>
              <w:tabs>
                <w:tab w:val="left" w:pos="8805"/>
                <w:tab w:val="left" w:pos="8850"/>
                <w:tab w:val="right" w:pos="9355"/>
              </w:tabs>
              <w:rPr>
                <w:color w:val="000000" w:themeColor="text1"/>
                <w:sz w:val="24"/>
                <w:szCs w:val="24"/>
              </w:rPr>
            </w:pPr>
            <w:r>
              <w:rPr>
                <w:color w:val="000000" w:themeColor="text1"/>
                <w:sz w:val="24"/>
                <w:szCs w:val="24"/>
              </w:rPr>
              <w:t>Заключение</w:t>
            </w:r>
          </w:p>
          <w:p w:rsidR="00516317" w:rsidRDefault="00516317">
            <w:pPr>
              <w:jc w:val="both"/>
              <w:rPr>
                <w:color w:val="000000" w:themeColor="text1"/>
                <w:sz w:val="24"/>
                <w:szCs w:val="24"/>
              </w:rPr>
            </w:pPr>
            <w:r>
              <w:rPr>
                <w:color w:val="000000" w:themeColor="text1"/>
                <w:sz w:val="24"/>
                <w:szCs w:val="24"/>
              </w:rPr>
              <w:t>Список литературы</w:t>
            </w:r>
          </w:p>
        </w:tc>
        <w:tc>
          <w:tcPr>
            <w:tcW w:w="851" w:type="dxa"/>
            <w:hideMark/>
          </w:tcPr>
          <w:p w:rsidR="00516317" w:rsidRDefault="00516317">
            <w:pPr>
              <w:jc w:val="center"/>
              <w:rPr>
                <w:color w:val="000000" w:themeColor="text1"/>
                <w:sz w:val="24"/>
                <w:szCs w:val="24"/>
              </w:rPr>
            </w:pPr>
            <w:r>
              <w:rPr>
                <w:color w:val="000000" w:themeColor="text1"/>
                <w:sz w:val="24"/>
                <w:szCs w:val="24"/>
              </w:rPr>
              <w:t>12</w:t>
            </w:r>
          </w:p>
        </w:tc>
      </w:tr>
    </w:tbl>
    <w:p w:rsidR="00516317" w:rsidRDefault="00516317" w:rsidP="00516317">
      <w:pPr>
        <w:spacing w:line="254" w:lineRule="auto"/>
        <w:rPr>
          <w:rFonts w:ascii="Times New Roman" w:eastAsiaTheme="minorHAnsi" w:hAnsi="Times New Roman" w:cs="Times New Roman"/>
          <w:color w:val="000000" w:themeColor="text1"/>
          <w:sz w:val="24"/>
          <w:szCs w:val="24"/>
          <w:lang w:eastAsia="en-US"/>
        </w:rPr>
      </w:pPr>
      <w:r>
        <w:rPr>
          <w:rFonts w:ascii="Times New Roman" w:hAnsi="Times New Roman" w:cs="Times New Roman"/>
          <w:color w:val="000000" w:themeColor="text1"/>
          <w:sz w:val="24"/>
          <w:szCs w:val="24"/>
        </w:rPr>
        <w:t xml:space="preserve">Реферат </w:t>
      </w:r>
      <w:proofErr w:type="spellStart"/>
      <w:r>
        <w:rPr>
          <w:rFonts w:ascii="Times New Roman" w:hAnsi="Times New Roman" w:cs="Times New Roman"/>
          <w:color w:val="000000" w:themeColor="text1"/>
          <w:sz w:val="24"/>
          <w:szCs w:val="24"/>
        </w:rPr>
        <w:t>Жаксылыка</w:t>
      </w:r>
      <w:proofErr w:type="spellEnd"/>
      <w:r>
        <w:rPr>
          <w:rFonts w:ascii="Times New Roman" w:hAnsi="Times New Roman" w:cs="Times New Roman"/>
          <w:color w:val="000000" w:themeColor="text1"/>
          <w:sz w:val="24"/>
          <w:szCs w:val="24"/>
        </w:rPr>
        <w:t xml:space="preserve"> Ж.</w:t>
      </w:r>
    </w:p>
    <w:p w:rsidR="00516317" w:rsidRDefault="00516317" w:rsidP="00516317">
      <w:pPr>
        <w:tabs>
          <w:tab w:val="left" w:pos="8805"/>
          <w:tab w:val="left" w:pos="8850"/>
          <w:tab w:val="right" w:pos="9355"/>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ВВЕДЕНИЕ</w:t>
      </w:r>
    </w:p>
    <w:p w:rsidR="00516317" w:rsidRDefault="00516317" w:rsidP="00516317">
      <w:pPr>
        <w:jc w:val="both"/>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ab/>
      </w:r>
      <w:r>
        <w:rPr>
          <w:rFonts w:ascii="Times New Roman" w:hAnsi="Times New Roman" w:cs="Times New Roman"/>
          <w:color w:val="000000" w:themeColor="text1"/>
          <w:sz w:val="24"/>
          <w:szCs w:val="24"/>
        </w:rPr>
        <w:t>Металлургия область </w:t>
      </w:r>
      <w:hyperlink r:id="rId5" w:tooltip="Наука" w:history="1">
        <w:r>
          <w:rPr>
            <w:rStyle w:val="a3"/>
            <w:color w:val="000000" w:themeColor="text1"/>
            <w:sz w:val="24"/>
            <w:szCs w:val="24"/>
          </w:rPr>
          <w:t>науки</w:t>
        </w:r>
      </w:hyperlink>
      <w:r>
        <w:rPr>
          <w:rFonts w:ascii="Times New Roman" w:hAnsi="Times New Roman" w:cs="Times New Roman"/>
          <w:color w:val="000000" w:themeColor="text1"/>
          <w:sz w:val="24"/>
          <w:szCs w:val="24"/>
        </w:rPr>
        <w:t> и </w:t>
      </w:r>
      <w:hyperlink r:id="rId6" w:tooltip="Техника" w:history="1">
        <w:r>
          <w:rPr>
            <w:rStyle w:val="a3"/>
            <w:color w:val="000000" w:themeColor="text1"/>
            <w:sz w:val="24"/>
            <w:szCs w:val="24"/>
          </w:rPr>
          <w:t>техники</w:t>
        </w:r>
      </w:hyperlink>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lang w:val="kk-KZ"/>
        </w:rPr>
        <w:t xml:space="preserve"> </w:t>
      </w:r>
      <w:r>
        <w:rPr>
          <w:rFonts w:ascii="Times New Roman" w:hAnsi="Times New Roman" w:cs="Times New Roman"/>
          <w:color w:val="000000" w:themeColor="text1"/>
          <w:sz w:val="24"/>
          <w:szCs w:val="24"/>
        </w:rPr>
        <w:t>охватывающая процессы получения </w:t>
      </w:r>
      <w:hyperlink r:id="rId7" w:tooltip="Металлы" w:history="1">
        <w:r>
          <w:rPr>
            <w:rStyle w:val="a3"/>
            <w:color w:val="000000" w:themeColor="text1"/>
            <w:sz w:val="24"/>
            <w:szCs w:val="24"/>
          </w:rPr>
          <w:t>металлов</w:t>
        </w:r>
      </w:hyperlink>
      <w:r>
        <w:rPr>
          <w:rFonts w:ascii="Times New Roman" w:hAnsi="Times New Roman" w:cs="Times New Roman"/>
          <w:color w:val="000000" w:themeColor="text1"/>
          <w:sz w:val="24"/>
          <w:szCs w:val="24"/>
        </w:rPr>
        <w:t> из </w:t>
      </w:r>
      <w:hyperlink r:id="rId8" w:tooltip="Руда" w:history="1">
        <w:r>
          <w:rPr>
            <w:rStyle w:val="a3"/>
            <w:color w:val="000000" w:themeColor="text1"/>
            <w:sz w:val="24"/>
            <w:szCs w:val="24"/>
          </w:rPr>
          <w:t>руд</w:t>
        </w:r>
      </w:hyperlink>
      <w:r>
        <w:rPr>
          <w:rFonts w:ascii="Times New Roman" w:hAnsi="Times New Roman" w:cs="Times New Roman"/>
          <w:color w:val="000000" w:themeColor="text1"/>
          <w:sz w:val="24"/>
          <w:szCs w:val="24"/>
        </w:rPr>
        <w:t> или других видов сырья, а также процессы, связанные с изменением химического состава, структуры и свойств металлических сплавов и производством разнообразных металлических изделий из них. В первоначальном, узком значении — искусство извлечения металлов из руд. В настоящее время металлургия является также отраслью </w:t>
      </w:r>
      <w:hyperlink r:id="rId9" w:tooltip="Промышленность" w:history="1">
        <w:r>
          <w:rPr>
            <w:rStyle w:val="a3"/>
            <w:color w:val="000000" w:themeColor="text1"/>
            <w:sz w:val="24"/>
            <w:szCs w:val="24"/>
          </w:rPr>
          <w:t>промышленности</w:t>
        </w:r>
      </w:hyperlink>
      <w:r>
        <w:rPr>
          <w:rFonts w:ascii="Times New Roman" w:hAnsi="Times New Roman" w:cs="Times New Roman"/>
          <w:color w:val="000000" w:themeColor="text1"/>
          <w:sz w:val="24"/>
          <w:szCs w:val="24"/>
          <w:shd w:val="clear" w:color="auto" w:fill="FFFFFF"/>
          <w:lang w:val="kk-KZ"/>
        </w:rPr>
        <w:t xml:space="preserve">. </w:t>
      </w:r>
      <w:r>
        <w:rPr>
          <w:rFonts w:ascii="Times New Roman" w:hAnsi="Times New Roman" w:cs="Times New Roman"/>
          <w:color w:val="000000" w:themeColor="text1"/>
          <w:sz w:val="24"/>
          <w:szCs w:val="24"/>
        </w:rPr>
        <w:t>Металловедение — прикладная </w:t>
      </w:r>
      <w:hyperlink r:id="rId10" w:tooltip="Наука" w:history="1">
        <w:r>
          <w:rPr>
            <w:rStyle w:val="a3"/>
            <w:color w:val="000000" w:themeColor="text1"/>
            <w:sz w:val="24"/>
            <w:szCs w:val="24"/>
          </w:rPr>
          <w:t>наука</w:t>
        </w:r>
      </w:hyperlink>
      <w:r>
        <w:rPr>
          <w:rFonts w:ascii="Times New Roman" w:hAnsi="Times New Roman" w:cs="Times New Roman"/>
          <w:color w:val="000000" w:themeColor="text1"/>
          <w:sz w:val="24"/>
          <w:szCs w:val="24"/>
        </w:rPr>
        <w:t>, которая изучает строение, свойства </w:t>
      </w:r>
      <w:hyperlink r:id="rId11" w:tooltip="Металл" w:history="1">
        <w:r>
          <w:rPr>
            <w:rStyle w:val="a3"/>
            <w:color w:val="000000" w:themeColor="text1"/>
            <w:sz w:val="24"/>
            <w:szCs w:val="24"/>
          </w:rPr>
          <w:t>металлов</w:t>
        </w:r>
      </w:hyperlink>
      <w:r>
        <w:rPr>
          <w:rFonts w:ascii="Times New Roman" w:hAnsi="Times New Roman" w:cs="Times New Roman"/>
          <w:color w:val="000000" w:themeColor="text1"/>
          <w:sz w:val="24"/>
          <w:szCs w:val="24"/>
        </w:rPr>
        <w:t>, устанавливает связь между </w:t>
      </w:r>
      <w:hyperlink r:id="rId12" w:tooltip="Химическая формула" w:history="1">
        <w:r>
          <w:rPr>
            <w:rStyle w:val="a3"/>
            <w:color w:val="000000" w:themeColor="text1"/>
            <w:sz w:val="24"/>
            <w:szCs w:val="24"/>
          </w:rPr>
          <w:t>химическим составом</w:t>
        </w:r>
      </w:hyperlink>
      <w:r>
        <w:rPr>
          <w:rFonts w:ascii="Times New Roman" w:hAnsi="Times New Roman" w:cs="Times New Roman"/>
          <w:color w:val="000000" w:themeColor="text1"/>
          <w:sz w:val="24"/>
          <w:szCs w:val="24"/>
        </w:rPr>
        <w:t>, структурой и свойствами металлов, а также закономерности изменения структуры и свойств под воздействием внешних факторов.</w:t>
      </w:r>
    </w:p>
    <w:p w:rsidR="00516317" w:rsidRDefault="00516317" w:rsidP="00516317">
      <w:pPr>
        <w:ind w:firstLine="708"/>
        <w:jc w:val="both"/>
        <w:rPr>
          <w:rFonts w:ascii="Times New Roman" w:hAnsi="Times New Roman" w:cs="Times New Roman"/>
          <w:color w:val="000000" w:themeColor="text1"/>
          <w:sz w:val="24"/>
          <w:szCs w:val="24"/>
          <w:lang w:val="kk-KZ"/>
        </w:rPr>
      </w:pPr>
      <w:proofErr w:type="gramStart"/>
      <w:r>
        <w:rPr>
          <w:rFonts w:ascii="Times New Roman" w:hAnsi="Times New Roman" w:cs="Times New Roman"/>
          <w:color w:val="000000" w:themeColor="text1"/>
          <w:sz w:val="24"/>
          <w:szCs w:val="24"/>
        </w:rPr>
        <w:t>Основана</w:t>
      </w:r>
      <w:proofErr w:type="gramEnd"/>
      <w:r>
        <w:rPr>
          <w:rFonts w:ascii="Times New Roman" w:hAnsi="Times New Roman" w:cs="Times New Roman"/>
          <w:color w:val="000000" w:themeColor="text1"/>
          <w:sz w:val="24"/>
          <w:szCs w:val="24"/>
        </w:rPr>
        <w:t xml:space="preserve"> на теоретическом и экспериментальном изучении физики металлов, химически-структурных методах анализа </w:t>
      </w:r>
      <w:hyperlink r:id="rId13" w:tooltip="Твёрдые тела" w:history="1">
        <w:r>
          <w:rPr>
            <w:rStyle w:val="a3"/>
            <w:color w:val="000000" w:themeColor="text1"/>
            <w:sz w:val="24"/>
            <w:szCs w:val="24"/>
          </w:rPr>
          <w:t>твёрдого тела</w:t>
        </w:r>
      </w:hyperlink>
      <w:r>
        <w:rPr>
          <w:rFonts w:ascii="Times New Roman" w:hAnsi="Times New Roman" w:cs="Times New Roman"/>
          <w:color w:val="000000" w:themeColor="text1"/>
          <w:sz w:val="24"/>
          <w:szCs w:val="24"/>
        </w:rPr>
        <w:t>, а также на </w:t>
      </w:r>
      <w:hyperlink r:id="rId14" w:tooltip="Термодинамика" w:history="1">
        <w:r>
          <w:rPr>
            <w:rStyle w:val="a3"/>
            <w:color w:val="000000" w:themeColor="text1"/>
            <w:sz w:val="24"/>
            <w:szCs w:val="24"/>
          </w:rPr>
          <w:t>термодинамических</w:t>
        </w:r>
      </w:hyperlink>
      <w:r>
        <w:rPr>
          <w:rFonts w:ascii="Times New Roman" w:hAnsi="Times New Roman" w:cs="Times New Roman"/>
          <w:color w:val="000000" w:themeColor="text1"/>
          <w:sz w:val="24"/>
          <w:szCs w:val="24"/>
        </w:rPr>
        <w:t> и кинетических концепциях</w:t>
      </w:r>
      <w:r>
        <w:rPr>
          <w:rFonts w:ascii="Times New Roman" w:hAnsi="Times New Roman" w:cs="Times New Roman"/>
          <w:color w:val="000000" w:themeColor="text1"/>
          <w:sz w:val="24"/>
          <w:szCs w:val="24"/>
          <w:lang w:val="kk-KZ"/>
        </w:rPr>
        <w:t>.</w:t>
      </w:r>
    </w:p>
    <w:p w:rsidR="00516317" w:rsidRDefault="00516317" w:rsidP="00516317">
      <w:pPr>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Металлургия включает большое число компаний, объединенных общими принципами проведения технологических процессов, в основе которых лежит переработка рудного сырья. По типам руды, используемой в данных процессах и продуктах, получаемых из нее, принято делить отрасли металлургического комплекса на черную и цветную металлургии. На предприятиях черной металлургии железорудное сырье подготавливают к переработке, то есть обогащают и обжигают, агломерируют, превращают в концентраты. Подготовленное сырье поступает на так называемый металлургический передел: из него последовательно выплавляют чугун, преобразуемый по необходимости в сталь, из которой производят прокат и готовую металлопродукцию для конечных потребителей.</w:t>
      </w: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rPr>
        <w:tab/>
      </w: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516317" w:rsidRDefault="00516317" w:rsidP="00516317">
      <w:pPr>
        <w:shd w:val="clear" w:color="auto" w:fill="FFFFFF"/>
        <w:spacing w:line="240" w:lineRule="auto"/>
        <w:rPr>
          <w:rFonts w:ascii="Times New Roman" w:hAnsi="Times New Roman" w:cs="Times New Roman"/>
          <w:color w:val="000000" w:themeColor="text1"/>
          <w:sz w:val="24"/>
          <w:szCs w:val="24"/>
          <w:lang w:val="kk-KZ"/>
        </w:rPr>
      </w:pPr>
    </w:p>
    <w:p w:rsidR="00516317" w:rsidRDefault="00516317" w:rsidP="00516317">
      <w:pPr>
        <w:shd w:val="clear" w:color="auto" w:fill="FFFFFF"/>
        <w:spacing w:line="240" w:lineRule="auto"/>
        <w:rPr>
          <w:rFonts w:ascii="Times New Roman" w:hAnsi="Times New Roman" w:cs="Times New Roman"/>
          <w:color w:val="000000" w:themeColor="text1"/>
          <w:sz w:val="24"/>
          <w:szCs w:val="24"/>
          <w:lang w:val="kk-KZ"/>
        </w:rPr>
      </w:pPr>
      <w:r>
        <w:rPr>
          <w:rFonts w:ascii="Times New Roman" w:hAnsi="Times New Roman" w:cs="Times New Roman"/>
          <w:color w:val="000000" w:themeColor="text1"/>
          <w:sz w:val="24"/>
          <w:szCs w:val="24"/>
          <w:lang w:val="kk-KZ"/>
        </w:rPr>
        <w:t xml:space="preserve">                                 </w:t>
      </w:r>
      <w:r>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lang w:val="kk-KZ"/>
        </w:rPr>
        <w:t xml:space="preserve">. </w:t>
      </w:r>
      <w:r>
        <w:rPr>
          <w:rFonts w:ascii="Times New Roman" w:hAnsi="Times New Roman" w:cs="Times New Roman"/>
          <w:color w:val="000000" w:themeColor="text1"/>
          <w:sz w:val="24"/>
          <w:szCs w:val="24"/>
        </w:rPr>
        <w:t>Мощное эхо Союза</w:t>
      </w:r>
    </w:p>
    <w:p w:rsidR="00516317" w:rsidRDefault="00516317" w:rsidP="00516317">
      <w:pPr>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 распаду СССР горно-металлургический комплекс Казахстана подошел в виде нескольких групп крупных предприятий, включенных в цепочки поставок как производители руд и концентратов, которые направлялись на перерабатывающие мощности в другие союзные республики, прежде всего в РФ. Уже в </w:t>
      </w:r>
      <w:proofErr w:type="spellStart"/>
      <w:r>
        <w:rPr>
          <w:rFonts w:ascii="Times New Roman" w:hAnsi="Times New Roman" w:cs="Times New Roman"/>
          <w:color w:val="000000" w:themeColor="text1"/>
          <w:sz w:val="24"/>
          <w:szCs w:val="24"/>
        </w:rPr>
        <w:t>позднесоветские</w:t>
      </w:r>
      <w:proofErr w:type="spellEnd"/>
      <w:r>
        <w:rPr>
          <w:rFonts w:ascii="Times New Roman" w:hAnsi="Times New Roman" w:cs="Times New Roman"/>
          <w:color w:val="000000" w:themeColor="text1"/>
          <w:sz w:val="24"/>
          <w:szCs w:val="24"/>
        </w:rPr>
        <w:t xml:space="preserve"> годы эти предприятия были ориентированы на внешние рынки структурами, использующими зарубежное технологическое оборудование. Появившиеся к концу 90-х на их месте </w:t>
      </w:r>
      <w:r>
        <w:rPr>
          <w:rFonts w:ascii="Times New Roman" w:hAnsi="Times New Roman" w:cs="Times New Roman"/>
          <w:color w:val="000000" w:themeColor="text1"/>
          <w:sz w:val="24"/>
          <w:szCs w:val="24"/>
        </w:rPr>
        <w:lastRenderedPageBreak/>
        <w:t>вертикально интегрированные корпорации стали лишь результатом фиксации этих цепочек в новом формате.  ​</w:t>
      </w:r>
    </w:p>
    <w:p w:rsidR="00516317" w:rsidRDefault="00516317" w:rsidP="00516317">
      <w:pPr>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результате возникшего уже в последние годы СССР товарного кризиса после обретения независимости РК крупные предприятия были вынуждены использовать бартерные схемы для выплат зарплат работникам; в городах, связанных с одним предприятием (например, Темиртау), вводились корпоративные купоны. По-видимому, с конфликтом из-за распределения ресурсов от реализации металла было связано первое громкое заказное убийство в РК – директора Карагандинского металлургического комбината Александра </w:t>
      </w:r>
      <w:proofErr w:type="spellStart"/>
      <w:r>
        <w:rPr>
          <w:rFonts w:ascii="Times New Roman" w:hAnsi="Times New Roman" w:cs="Times New Roman"/>
          <w:color w:val="000000" w:themeColor="text1"/>
          <w:sz w:val="24"/>
          <w:szCs w:val="24"/>
        </w:rPr>
        <w:t>Свичинского</w:t>
      </w:r>
      <w:proofErr w:type="spellEnd"/>
      <w:r>
        <w:rPr>
          <w:rFonts w:ascii="Times New Roman" w:hAnsi="Times New Roman" w:cs="Times New Roman"/>
          <w:color w:val="000000" w:themeColor="text1"/>
          <w:sz w:val="24"/>
          <w:szCs w:val="24"/>
        </w:rPr>
        <w:t>, который погиб в декабре 1992 года.  </w:t>
      </w:r>
    </w:p>
    <w:p w:rsidR="00516317" w:rsidRDefault="00516317" w:rsidP="00516317">
      <w:pPr>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Правительство РК, в одночасье ставшее собственником нескольких промышленных гигантов, не могло найти эффективных инструментов контроля и управления. На фоне роста обязатель</w:t>
      </w:r>
      <w:proofErr w:type="gramStart"/>
      <w:r>
        <w:rPr>
          <w:rFonts w:ascii="Times New Roman" w:hAnsi="Times New Roman" w:cs="Times New Roman"/>
          <w:color w:val="000000" w:themeColor="text1"/>
          <w:sz w:val="24"/>
          <w:szCs w:val="24"/>
        </w:rPr>
        <w:t>ств пр</w:t>
      </w:r>
      <w:proofErr w:type="gramEnd"/>
      <w:r>
        <w:rPr>
          <w:rFonts w:ascii="Times New Roman" w:hAnsi="Times New Roman" w:cs="Times New Roman"/>
          <w:color w:val="000000" w:themeColor="text1"/>
          <w:sz w:val="24"/>
          <w:szCs w:val="24"/>
        </w:rPr>
        <w:t>едприятий перед бюджетом участились хищения. Руководители предприятий зачастую проводили самостоятельную политику в личных интересах, оптимизируя налоговые платежи.  </w:t>
      </w:r>
    </w:p>
    <w:p w:rsidR="00516317" w:rsidRDefault="00516317" w:rsidP="00516317">
      <w:pPr>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Таким образом, экспортная отрасль и ключевой налогоплательщик превращались в обузу бюджета и множили социально-экономические проблемы. Поэтому власти РК были заинтересованы в скорейшей приватизации металлургических гигантов.  </w:t>
      </w:r>
    </w:p>
    <w:p w:rsidR="00516317" w:rsidRDefault="00516317" w:rsidP="00516317">
      <w:pPr>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Основной проблемой этого периода стала непрозрачность приватизации. Было понятно, что определенные для разгосударствления активы стоят гораздо меньше своей балансовой стоимости, к тому же они нагружены обязательствами (в том числе просроченными) перед бюджетом, работниками и контрагентами. Когда суммы по договорам приватизации оказывались минимальными  (десятки и сотни миллионов долларов),  в обществе возникали обоснованные сомнения в честности таких сделок. Решения властей РК о передаче активов на закрытых тендерах не добавляли доверия ни властям, ни новым инвесторам.  </w:t>
      </w:r>
    </w:p>
    <w:p w:rsidR="00516317" w:rsidRDefault="00516317" w:rsidP="00516317">
      <w:pPr>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Карагандинский металлургический комбинат был приватизирован на закрытом тендере в 1995 году за $225 </w:t>
      </w:r>
      <w:proofErr w:type="spellStart"/>
      <w:proofErr w:type="gramStart"/>
      <w:r>
        <w:rPr>
          <w:rFonts w:ascii="Times New Roman" w:hAnsi="Times New Roman" w:cs="Times New Roman"/>
          <w:color w:val="000000" w:themeColor="text1"/>
          <w:sz w:val="24"/>
          <w:szCs w:val="24"/>
        </w:rPr>
        <w:t>млн</w:t>
      </w:r>
      <w:proofErr w:type="spellEnd"/>
      <w:proofErr w:type="gramEnd"/>
      <w:r>
        <w:rPr>
          <w:rFonts w:ascii="Times New Roman" w:hAnsi="Times New Roman" w:cs="Times New Roman"/>
          <w:color w:val="000000" w:themeColor="text1"/>
          <w:sz w:val="24"/>
          <w:szCs w:val="24"/>
        </w:rPr>
        <w:t xml:space="preserve"> с рассрочкой на четыре года. Инвестор – индийский предприниматель </w:t>
      </w:r>
      <w:proofErr w:type="spellStart"/>
      <w:r>
        <w:rPr>
          <w:rFonts w:ascii="Times New Roman" w:hAnsi="Times New Roman" w:cs="Times New Roman"/>
          <w:color w:val="000000" w:themeColor="text1"/>
          <w:sz w:val="24"/>
          <w:szCs w:val="24"/>
        </w:rPr>
        <w:t>Лакшми</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Миттал</w:t>
      </w:r>
      <w:proofErr w:type="spellEnd"/>
      <w:r>
        <w:rPr>
          <w:rFonts w:ascii="Times New Roman" w:hAnsi="Times New Roman" w:cs="Times New Roman"/>
          <w:color w:val="000000" w:themeColor="text1"/>
          <w:sz w:val="24"/>
          <w:szCs w:val="24"/>
        </w:rPr>
        <w:t xml:space="preserve"> – рассчитывался за предприятие, изымая средства из денежного потока компании.  «</w:t>
      </w:r>
      <w:proofErr w:type="spellStart"/>
      <w:r>
        <w:rPr>
          <w:rFonts w:ascii="Times New Roman" w:hAnsi="Times New Roman" w:cs="Times New Roman"/>
          <w:color w:val="000000" w:themeColor="text1"/>
          <w:sz w:val="24"/>
          <w:szCs w:val="24"/>
        </w:rPr>
        <w:t>Жезказганцветмет</w:t>
      </w:r>
      <w:proofErr w:type="spellEnd"/>
      <w:r>
        <w:rPr>
          <w:rFonts w:ascii="Times New Roman" w:hAnsi="Times New Roman" w:cs="Times New Roman"/>
          <w:color w:val="000000" w:themeColor="text1"/>
          <w:sz w:val="24"/>
          <w:szCs w:val="24"/>
        </w:rPr>
        <w:t>», предприятия которого до сих пор являются ядром «</w:t>
      </w:r>
      <w:proofErr w:type="spellStart"/>
      <w:r>
        <w:rPr>
          <w:rFonts w:ascii="Times New Roman" w:hAnsi="Times New Roman" w:cs="Times New Roman"/>
          <w:color w:val="000000" w:themeColor="text1"/>
          <w:sz w:val="24"/>
          <w:szCs w:val="24"/>
        </w:rPr>
        <w:t>Казахмыса</w:t>
      </w:r>
      <w:proofErr w:type="spellEnd"/>
      <w:r>
        <w:rPr>
          <w:rFonts w:ascii="Times New Roman" w:hAnsi="Times New Roman" w:cs="Times New Roman"/>
          <w:color w:val="000000" w:themeColor="text1"/>
          <w:sz w:val="24"/>
          <w:szCs w:val="24"/>
        </w:rPr>
        <w:t>», в 1996 году был передан во внешнее управление «</w:t>
      </w:r>
      <w:proofErr w:type="spellStart"/>
      <w:r>
        <w:rPr>
          <w:rFonts w:ascii="Times New Roman" w:hAnsi="Times New Roman" w:cs="Times New Roman"/>
          <w:color w:val="000000" w:themeColor="text1"/>
          <w:sz w:val="24"/>
          <w:szCs w:val="24"/>
        </w:rPr>
        <w:t>Самсунг</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Дойчланд</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ГмбХ</w:t>
      </w:r>
      <w:proofErr w:type="spellEnd"/>
      <w:r>
        <w:rPr>
          <w:rFonts w:ascii="Times New Roman" w:hAnsi="Times New Roman" w:cs="Times New Roman"/>
          <w:color w:val="000000" w:themeColor="text1"/>
          <w:sz w:val="24"/>
          <w:szCs w:val="24"/>
        </w:rPr>
        <w:t xml:space="preserve">». </w:t>
      </w:r>
      <w:proofErr w:type="gramStart"/>
      <w:r>
        <w:rPr>
          <w:rFonts w:ascii="Times New Roman" w:hAnsi="Times New Roman" w:cs="Times New Roman"/>
          <w:color w:val="000000" w:themeColor="text1"/>
          <w:sz w:val="24"/>
          <w:szCs w:val="24"/>
        </w:rPr>
        <w:t>Произошло это потому, что большая часть кредиторской задолженности казахстанского предприятия приходилась на иностранную компанию, которая до получения статуса управляющего вложила в «</w:t>
      </w:r>
      <w:proofErr w:type="spellStart"/>
      <w:r>
        <w:rPr>
          <w:rFonts w:ascii="Times New Roman" w:hAnsi="Times New Roman" w:cs="Times New Roman"/>
          <w:color w:val="000000" w:themeColor="text1"/>
          <w:sz w:val="24"/>
          <w:szCs w:val="24"/>
        </w:rPr>
        <w:t>Жезказганцветмет</w:t>
      </w:r>
      <w:proofErr w:type="spellEnd"/>
      <w:r>
        <w:rPr>
          <w:rFonts w:ascii="Times New Roman" w:hAnsi="Times New Roman" w:cs="Times New Roman"/>
          <w:color w:val="000000" w:themeColor="text1"/>
          <w:sz w:val="24"/>
          <w:szCs w:val="24"/>
        </w:rPr>
        <w:t>» около $350 млн.  «</w:t>
      </w:r>
      <w:proofErr w:type="spellStart"/>
      <w:r>
        <w:rPr>
          <w:rFonts w:ascii="Times New Roman" w:hAnsi="Times New Roman" w:cs="Times New Roman"/>
          <w:color w:val="000000" w:themeColor="text1"/>
          <w:sz w:val="24"/>
          <w:szCs w:val="24"/>
        </w:rPr>
        <w:t>Казцинк</w:t>
      </w:r>
      <w:proofErr w:type="spellEnd"/>
      <w:r>
        <w:rPr>
          <w:rFonts w:ascii="Times New Roman" w:hAnsi="Times New Roman" w:cs="Times New Roman"/>
          <w:color w:val="000000" w:themeColor="text1"/>
          <w:sz w:val="24"/>
          <w:szCs w:val="24"/>
        </w:rPr>
        <w:t xml:space="preserve">» был создан самим правительством, которое перед приватизацией в 1997 году объединило три связанных одной технологической цепочкой предприятия – </w:t>
      </w:r>
      <w:proofErr w:type="spellStart"/>
      <w:r>
        <w:rPr>
          <w:rFonts w:ascii="Times New Roman" w:hAnsi="Times New Roman" w:cs="Times New Roman"/>
          <w:color w:val="000000" w:themeColor="text1"/>
          <w:sz w:val="24"/>
          <w:szCs w:val="24"/>
        </w:rPr>
        <w:t>Усть-Каменогорский</w:t>
      </w:r>
      <w:proofErr w:type="spellEnd"/>
      <w:r>
        <w:rPr>
          <w:rFonts w:ascii="Times New Roman" w:hAnsi="Times New Roman" w:cs="Times New Roman"/>
          <w:color w:val="000000" w:themeColor="text1"/>
          <w:sz w:val="24"/>
          <w:szCs w:val="24"/>
        </w:rPr>
        <w:t xml:space="preserve"> свинцово-цинковый, </w:t>
      </w:r>
      <w:proofErr w:type="spellStart"/>
      <w:r>
        <w:rPr>
          <w:rFonts w:ascii="Times New Roman" w:hAnsi="Times New Roman" w:cs="Times New Roman"/>
          <w:color w:val="000000" w:themeColor="text1"/>
          <w:sz w:val="24"/>
          <w:szCs w:val="24"/>
        </w:rPr>
        <w:t>Лениногорский</w:t>
      </w:r>
      <w:proofErr w:type="spellEnd"/>
      <w:r>
        <w:rPr>
          <w:rFonts w:ascii="Times New Roman" w:hAnsi="Times New Roman" w:cs="Times New Roman"/>
          <w:color w:val="000000" w:themeColor="text1"/>
          <w:sz w:val="24"/>
          <w:szCs w:val="24"/>
        </w:rPr>
        <w:t xml:space="preserve"> полиметаллический и </w:t>
      </w:r>
      <w:proofErr w:type="spellStart"/>
      <w:r>
        <w:rPr>
          <w:rFonts w:ascii="Times New Roman" w:hAnsi="Times New Roman" w:cs="Times New Roman"/>
          <w:color w:val="000000" w:themeColor="text1"/>
          <w:sz w:val="24"/>
          <w:szCs w:val="24"/>
        </w:rPr>
        <w:t>Зыряновский</w:t>
      </w:r>
      <w:proofErr w:type="spellEnd"/>
      <w:r>
        <w:rPr>
          <w:rFonts w:ascii="Times New Roman" w:hAnsi="Times New Roman" w:cs="Times New Roman"/>
          <w:color w:val="000000" w:themeColor="text1"/>
          <w:sz w:val="24"/>
          <w:szCs w:val="24"/>
        </w:rPr>
        <w:t xml:space="preserve"> свинцовый комбинаты.</w:t>
      </w:r>
      <w:proofErr w:type="gramEnd"/>
      <w:r>
        <w:rPr>
          <w:rFonts w:ascii="Times New Roman" w:hAnsi="Times New Roman" w:cs="Times New Roman"/>
          <w:color w:val="000000" w:themeColor="text1"/>
          <w:sz w:val="24"/>
          <w:szCs w:val="24"/>
        </w:rPr>
        <w:t xml:space="preserve"> Предприятия передавали свои акции во вновь </w:t>
      </w:r>
      <w:proofErr w:type="gramStart"/>
      <w:r>
        <w:rPr>
          <w:rFonts w:ascii="Times New Roman" w:hAnsi="Times New Roman" w:cs="Times New Roman"/>
          <w:color w:val="000000" w:themeColor="text1"/>
          <w:sz w:val="24"/>
          <w:szCs w:val="24"/>
        </w:rPr>
        <w:t>созданное</w:t>
      </w:r>
      <w:proofErr w:type="gramEnd"/>
      <w:r>
        <w:rPr>
          <w:rFonts w:ascii="Times New Roman" w:hAnsi="Times New Roman" w:cs="Times New Roman"/>
          <w:color w:val="000000" w:themeColor="text1"/>
          <w:sz w:val="24"/>
          <w:szCs w:val="24"/>
        </w:rPr>
        <w:t xml:space="preserve"> ОАО за долги, заключив договор с </w:t>
      </w:r>
      <w:proofErr w:type="spellStart"/>
      <w:r>
        <w:rPr>
          <w:rFonts w:ascii="Times New Roman" w:hAnsi="Times New Roman" w:cs="Times New Roman"/>
          <w:color w:val="000000" w:themeColor="text1"/>
          <w:sz w:val="24"/>
          <w:szCs w:val="24"/>
        </w:rPr>
        <w:t>Kazastur</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Zinc</w:t>
      </w:r>
      <w:proofErr w:type="spellEnd"/>
      <w:r>
        <w:rPr>
          <w:rFonts w:ascii="Times New Roman" w:hAnsi="Times New Roman" w:cs="Times New Roman"/>
          <w:color w:val="000000" w:themeColor="text1"/>
          <w:sz w:val="24"/>
          <w:szCs w:val="24"/>
        </w:rPr>
        <w:t xml:space="preserve"> AG (структура транснациональной </w:t>
      </w:r>
      <w:proofErr w:type="spellStart"/>
      <w:r>
        <w:rPr>
          <w:rFonts w:ascii="Times New Roman" w:hAnsi="Times New Roman" w:cs="Times New Roman"/>
          <w:color w:val="000000" w:themeColor="text1"/>
          <w:sz w:val="24"/>
          <w:szCs w:val="24"/>
        </w:rPr>
        <w:t>трейдерской</w:t>
      </w:r>
      <w:proofErr w:type="spellEnd"/>
      <w:r>
        <w:rPr>
          <w:rFonts w:ascii="Times New Roman" w:hAnsi="Times New Roman" w:cs="Times New Roman"/>
          <w:color w:val="000000" w:themeColor="text1"/>
          <w:sz w:val="24"/>
          <w:szCs w:val="24"/>
        </w:rPr>
        <w:t xml:space="preserve"> и горнодобывающей компании </w:t>
      </w:r>
      <w:proofErr w:type="spellStart"/>
      <w:r>
        <w:rPr>
          <w:rFonts w:ascii="Times New Roman" w:hAnsi="Times New Roman" w:cs="Times New Roman"/>
          <w:color w:val="000000" w:themeColor="text1"/>
          <w:sz w:val="24"/>
          <w:szCs w:val="24"/>
        </w:rPr>
        <w:t>Glencore</w:t>
      </w:r>
      <w:proofErr w:type="spellEnd"/>
      <w:r>
        <w:rPr>
          <w:rFonts w:ascii="Times New Roman" w:hAnsi="Times New Roman" w:cs="Times New Roman"/>
          <w:color w:val="000000" w:themeColor="text1"/>
          <w:sz w:val="24"/>
          <w:szCs w:val="24"/>
        </w:rPr>
        <w:t>) «о сотрудничестве по стабилизации и развитии  промышленных комплексов открытого акционерного общества «</w:t>
      </w:r>
      <w:proofErr w:type="spellStart"/>
      <w:r>
        <w:rPr>
          <w:rFonts w:ascii="Times New Roman" w:hAnsi="Times New Roman" w:cs="Times New Roman"/>
          <w:color w:val="000000" w:themeColor="text1"/>
          <w:sz w:val="24"/>
          <w:szCs w:val="24"/>
        </w:rPr>
        <w:t>Казцинк</w:t>
      </w:r>
      <w:proofErr w:type="spellEnd"/>
      <w:r>
        <w:rPr>
          <w:rFonts w:ascii="Times New Roman" w:hAnsi="Times New Roman" w:cs="Times New Roman"/>
          <w:color w:val="000000" w:themeColor="text1"/>
          <w:sz w:val="24"/>
          <w:szCs w:val="24"/>
        </w:rPr>
        <w:t xml:space="preserve">». Позже в концессию инвесторам был передан имущественный комплекс </w:t>
      </w:r>
      <w:proofErr w:type="spellStart"/>
      <w:r>
        <w:rPr>
          <w:rFonts w:ascii="Times New Roman" w:hAnsi="Times New Roman" w:cs="Times New Roman"/>
          <w:color w:val="000000" w:themeColor="text1"/>
          <w:sz w:val="24"/>
          <w:szCs w:val="24"/>
        </w:rPr>
        <w:t>Бухтарминской</w:t>
      </w:r>
      <w:proofErr w:type="spellEnd"/>
      <w:r>
        <w:rPr>
          <w:rFonts w:ascii="Times New Roman" w:hAnsi="Times New Roman" w:cs="Times New Roman"/>
          <w:color w:val="000000" w:themeColor="text1"/>
          <w:sz w:val="24"/>
          <w:szCs w:val="24"/>
        </w:rPr>
        <w:t xml:space="preserve"> ГЭС и </w:t>
      </w:r>
      <w:proofErr w:type="spellStart"/>
      <w:r>
        <w:rPr>
          <w:rFonts w:ascii="Times New Roman" w:hAnsi="Times New Roman" w:cs="Times New Roman"/>
          <w:color w:val="000000" w:themeColor="text1"/>
          <w:sz w:val="24"/>
          <w:szCs w:val="24"/>
        </w:rPr>
        <w:t>Текелийский</w:t>
      </w:r>
      <w:proofErr w:type="spellEnd"/>
      <w:r>
        <w:rPr>
          <w:rFonts w:ascii="Times New Roman" w:hAnsi="Times New Roman" w:cs="Times New Roman"/>
          <w:color w:val="000000" w:themeColor="text1"/>
          <w:sz w:val="24"/>
          <w:szCs w:val="24"/>
        </w:rPr>
        <w:t xml:space="preserve"> свинцово-цинковый комбинат.  </w:t>
      </w:r>
    </w:p>
    <w:p w:rsidR="00516317" w:rsidRDefault="00516317" w:rsidP="00516317">
      <w:pPr>
        <w:ind w:firstLine="4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В год приобретения доли в «</w:t>
      </w:r>
      <w:proofErr w:type="spellStart"/>
      <w:r>
        <w:rPr>
          <w:rFonts w:ascii="Times New Roman" w:hAnsi="Times New Roman" w:cs="Times New Roman"/>
          <w:color w:val="000000" w:themeColor="text1"/>
          <w:sz w:val="24"/>
          <w:szCs w:val="24"/>
        </w:rPr>
        <w:t>Казцинке</w:t>
      </w:r>
      <w:proofErr w:type="spellEnd"/>
      <w:r>
        <w:rPr>
          <w:rFonts w:ascii="Times New Roman" w:hAnsi="Times New Roman" w:cs="Times New Roman"/>
          <w:color w:val="000000" w:themeColor="text1"/>
          <w:sz w:val="24"/>
          <w:szCs w:val="24"/>
        </w:rPr>
        <w:t xml:space="preserve">» инвестор погасил краткосрочных обязательств компании (в основном долги перед поставщиками и по зарплатам) на $40 млн. В 2005 году правительство РК продало структурам </w:t>
      </w:r>
      <w:proofErr w:type="spellStart"/>
      <w:r>
        <w:rPr>
          <w:rFonts w:ascii="Times New Roman" w:hAnsi="Times New Roman" w:cs="Times New Roman"/>
          <w:color w:val="000000" w:themeColor="text1"/>
          <w:sz w:val="24"/>
          <w:szCs w:val="24"/>
        </w:rPr>
        <w:t>Glencore</w:t>
      </w:r>
      <w:proofErr w:type="spellEnd"/>
      <w:r>
        <w:rPr>
          <w:rFonts w:ascii="Times New Roman" w:hAnsi="Times New Roman" w:cs="Times New Roman"/>
          <w:color w:val="000000" w:themeColor="text1"/>
          <w:sz w:val="24"/>
          <w:szCs w:val="24"/>
        </w:rPr>
        <w:t xml:space="preserve"> еще 22,65% акций. За инвестором закрепили обязательство запустить до 2010 года медеплавильный завод, при строительстве которого должно было использоваться не менее 35% товаров, работ и услуг казахстанских поставщиков.  </w:t>
      </w:r>
    </w:p>
    <w:p w:rsidR="00516317" w:rsidRDefault="00516317" w:rsidP="00516317">
      <w:pPr>
        <w:pStyle w:val="aa"/>
        <w:spacing w:before="3"/>
        <w:rPr>
          <w:color w:val="000000" w:themeColor="text1"/>
          <w:sz w:val="20"/>
        </w:rPr>
      </w:pPr>
      <w:r>
        <w:rPr>
          <w:color w:val="000000" w:themeColor="text1"/>
          <w:sz w:val="20"/>
        </w:rPr>
        <w:t xml:space="preserve">Реферат  </w:t>
      </w:r>
      <w:proofErr w:type="spellStart"/>
      <w:r>
        <w:rPr>
          <w:color w:val="000000" w:themeColor="text1"/>
          <w:sz w:val="20"/>
        </w:rPr>
        <w:t>Жаксылыка</w:t>
      </w:r>
      <w:proofErr w:type="spellEnd"/>
      <w:r>
        <w:rPr>
          <w:color w:val="000000" w:themeColor="text1"/>
          <w:sz w:val="20"/>
        </w:rPr>
        <w:t xml:space="preserve"> Ж.</w:t>
      </w:r>
    </w:p>
    <w:p w:rsidR="00516317" w:rsidRDefault="00516317" w:rsidP="00516317">
      <w:pPr>
        <w:pStyle w:val="aa"/>
        <w:spacing w:before="1"/>
        <w:jc w:val="both"/>
        <w:rPr>
          <w:color w:val="000000" w:themeColor="text1"/>
          <w:sz w:val="24"/>
        </w:rPr>
      </w:pPr>
      <w:r>
        <w:rPr>
          <w:color w:val="000000" w:themeColor="text1"/>
          <w:sz w:val="24"/>
        </w:rPr>
        <w:t xml:space="preserve">Металлургия включает большое число компаний, объединенных общими </w:t>
      </w:r>
      <w:proofErr w:type="spellStart"/>
      <w:r>
        <w:rPr>
          <w:color w:val="000000" w:themeColor="text1"/>
          <w:sz w:val="24"/>
        </w:rPr>
        <w:t>при</w:t>
      </w:r>
      <w:proofErr w:type="gramStart"/>
      <w:r>
        <w:rPr>
          <w:color w:val="000000" w:themeColor="text1"/>
          <w:sz w:val="24"/>
        </w:rPr>
        <w:t>н</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t>ципами</w:t>
      </w:r>
      <w:proofErr w:type="spellEnd"/>
      <w:r>
        <w:rPr>
          <w:color w:val="000000" w:themeColor="text1"/>
          <w:sz w:val="24"/>
        </w:rPr>
        <w:t xml:space="preserve"> проведения технологических процессов, в основе которых лежит </w:t>
      </w:r>
      <w:proofErr w:type="spellStart"/>
      <w:r>
        <w:rPr>
          <w:color w:val="000000" w:themeColor="text1"/>
          <w:sz w:val="24"/>
        </w:rPr>
        <w:t>перера</w:t>
      </w:r>
      <w:proofErr w:type="spellEnd"/>
      <w:r>
        <w:rPr>
          <w:color w:val="000000" w:themeColor="text1"/>
          <w:sz w:val="24"/>
        </w:rPr>
        <w:t>-</w:t>
      </w:r>
      <w:r>
        <w:rPr>
          <w:color w:val="000000" w:themeColor="text1"/>
          <w:spacing w:val="1"/>
          <w:sz w:val="24"/>
        </w:rPr>
        <w:t xml:space="preserve"> </w:t>
      </w:r>
      <w:proofErr w:type="spellStart"/>
      <w:r>
        <w:rPr>
          <w:color w:val="000000" w:themeColor="text1"/>
          <w:sz w:val="24"/>
        </w:rPr>
        <w:t>ботка</w:t>
      </w:r>
      <w:proofErr w:type="spellEnd"/>
      <w:r>
        <w:rPr>
          <w:color w:val="000000" w:themeColor="text1"/>
          <w:spacing w:val="-6"/>
          <w:sz w:val="24"/>
        </w:rPr>
        <w:t xml:space="preserve"> </w:t>
      </w:r>
      <w:r>
        <w:rPr>
          <w:color w:val="000000" w:themeColor="text1"/>
          <w:sz w:val="24"/>
        </w:rPr>
        <w:t>рудного</w:t>
      </w:r>
      <w:r>
        <w:rPr>
          <w:color w:val="000000" w:themeColor="text1"/>
          <w:spacing w:val="-8"/>
          <w:sz w:val="24"/>
        </w:rPr>
        <w:t xml:space="preserve"> </w:t>
      </w:r>
      <w:r>
        <w:rPr>
          <w:color w:val="000000" w:themeColor="text1"/>
          <w:sz w:val="24"/>
        </w:rPr>
        <w:t>сырья.</w:t>
      </w:r>
      <w:r>
        <w:rPr>
          <w:color w:val="000000" w:themeColor="text1"/>
          <w:spacing w:val="-6"/>
          <w:sz w:val="24"/>
        </w:rPr>
        <w:t xml:space="preserve"> </w:t>
      </w:r>
      <w:r>
        <w:rPr>
          <w:color w:val="000000" w:themeColor="text1"/>
          <w:sz w:val="24"/>
        </w:rPr>
        <w:t>По</w:t>
      </w:r>
      <w:r>
        <w:rPr>
          <w:color w:val="000000" w:themeColor="text1"/>
          <w:spacing w:val="-7"/>
          <w:sz w:val="24"/>
        </w:rPr>
        <w:t xml:space="preserve"> </w:t>
      </w:r>
      <w:r>
        <w:rPr>
          <w:color w:val="000000" w:themeColor="text1"/>
          <w:sz w:val="24"/>
        </w:rPr>
        <w:t>типам</w:t>
      </w:r>
      <w:r>
        <w:rPr>
          <w:color w:val="000000" w:themeColor="text1"/>
          <w:spacing w:val="-7"/>
          <w:sz w:val="24"/>
        </w:rPr>
        <w:t xml:space="preserve"> </w:t>
      </w:r>
      <w:r>
        <w:rPr>
          <w:color w:val="000000" w:themeColor="text1"/>
          <w:sz w:val="24"/>
        </w:rPr>
        <w:t>руды,</w:t>
      </w:r>
      <w:r>
        <w:rPr>
          <w:color w:val="000000" w:themeColor="text1"/>
          <w:spacing w:val="-6"/>
          <w:sz w:val="24"/>
        </w:rPr>
        <w:t xml:space="preserve"> </w:t>
      </w:r>
      <w:r>
        <w:rPr>
          <w:color w:val="000000" w:themeColor="text1"/>
          <w:sz w:val="24"/>
        </w:rPr>
        <w:t>используемой</w:t>
      </w:r>
      <w:r>
        <w:rPr>
          <w:color w:val="000000" w:themeColor="text1"/>
          <w:spacing w:val="-8"/>
          <w:sz w:val="24"/>
        </w:rPr>
        <w:t xml:space="preserve"> </w:t>
      </w:r>
      <w:r>
        <w:rPr>
          <w:color w:val="000000" w:themeColor="text1"/>
          <w:sz w:val="24"/>
        </w:rPr>
        <w:t>в</w:t>
      </w:r>
      <w:r>
        <w:rPr>
          <w:color w:val="000000" w:themeColor="text1"/>
          <w:spacing w:val="-8"/>
          <w:sz w:val="24"/>
        </w:rPr>
        <w:t xml:space="preserve"> </w:t>
      </w:r>
      <w:r>
        <w:rPr>
          <w:color w:val="000000" w:themeColor="text1"/>
          <w:sz w:val="24"/>
        </w:rPr>
        <w:t>данных</w:t>
      </w:r>
      <w:r>
        <w:rPr>
          <w:color w:val="000000" w:themeColor="text1"/>
          <w:spacing w:val="-8"/>
          <w:sz w:val="24"/>
        </w:rPr>
        <w:t xml:space="preserve"> </w:t>
      </w:r>
      <w:r>
        <w:rPr>
          <w:color w:val="000000" w:themeColor="text1"/>
          <w:sz w:val="24"/>
        </w:rPr>
        <w:t>процессах</w:t>
      </w:r>
      <w:r>
        <w:rPr>
          <w:color w:val="000000" w:themeColor="text1"/>
          <w:spacing w:val="-8"/>
          <w:sz w:val="24"/>
        </w:rPr>
        <w:t xml:space="preserve"> </w:t>
      </w:r>
      <w:r>
        <w:rPr>
          <w:color w:val="000000" w:themeColor="text1"/>
          <w:sz w:val="24"/>
        </w:rPr>
        <w:t>и</w:t>
      </w:r>
      <w:r>
        <w:rPr>
          <w:color w:val="000000" w:themeColor="text1"/>
          <w:spacing w:val="-8"/>
          <w:sz w:val="24"/>
        </w:rPr>
        <w:t xml:space="preserve"> </w:t>
      </w:r>
      <w:r>
        <w:rPr>
          <w:color w:val="000000" w:themeColor="text1"/>
          <w:sz w:val="24"/>
        </w:rPr>
        <w:t>продуктах,</w:t>
      </w:r>
      <w:r>
        <w:rPr>
          <w:color w:val="000000" w:themeColor="text1"/>
          <w:spacing w:val="-53"/>
          <w:sz w:val="24"/>
        </w:rPr>
        <w:t xml:space="preserve"> </w:t>
      </w:r>
      <w:r>
        <w:rPr>
          <w:color w:val="000000" w:themeColor="text1"/>
          <w:sz w:val="24"/>
        </w:rPr>
        <w:t>получаемых</w:t>
      </w:r>
      <w:r>
        <w:rPr>
          <w:color w:val="000000" w:themeColor="text1"/>
          <w:spacing w:val="-7"/>
          <w:sz w:val="24"/>
        </w:rPr>
        <w:t xml:space="preserve"> </w:t>
      </w:r>
      <w:r>
        <w:rPr>
          <w:color w:val="000000" w:themeColor="text1"/>
          <w:sz w:val="24"/>
        </w:rPr>
        <w:t>из</w:t>
      </w:r>
      <w:r>
        <w:rPr>
          <w:color w:val="000000" w:themeColor="text1"/>
          <w:spacing w:val="-8"/>
          <w:sz w:val="24"/>
        </w:rPr>
        <w:t xml:space="preserve"> </w:t>
      </w:r>
      <w:r>
        <w:rPr>
          <w:color w:val="000000" w:themeColor="text1"/>
          <w:sz w:val="24"/>
        </w:rPr>
        <w:t>нее,</w:t>
      </w:r>
      <w:r>
        <w:rPr>
          <w:color w:val="000000" w:themeColor="text1"/>
          <w:spacing w:val="-6"/>
          <w:sz w:val="24"/>
        </w:rPr>
        <w:t xml:space="preserve"> </w:t>
      </w:r>
      <w:r>
        <w:rPr>
          <w:color w:val="000000" w:themeColor="text1"/>
          <w:sz w:val="24"/>
        </w:rPr>
        <w:t>принято</w:t>
      </w:r>
      <w:r>
        <w:rPr>
          <w:color w:val="000000" w:themeColor="text1"/>
          <w:spacing w:val="-7"/>
          <w:sz w:val="24"/>
        </w:rPr>
        <w:t xml:space="preserve"> </w:t>
      </w:r>
      <w:r>
        <w:rPr>
          <w:color w:val="000000" w:themeColor="text1"/>
          <w:sz w:val="24"/>
        </w:rPr>
        <w:t>делить</w:t>
      </w:r>
      <w:r>
        <w:rPr>
          <w:color w:val="000000" w:themeColor="text1"/>
          <w:spacing w:val="-7"/>
          <w:sz w:val="24"/>
        </w:rPr>
        <w:t xml:space="preserve"> </w:t>
      </w:r>
      <w:r>
        <w:rPr>
          <w:color w:val="000000" w:themeColor="text1"/>
          <w:sz w:val="24"/>
        </w:rPr>
        <w:t>отрасли</w:t>
      </w:r>
      <w:r>
        <w:rPr>
          <w:color w:val="000000" w:themeColor="text1"/>
          <w:spacing w:val="-7"/>
          <w:sz w:val="24"/>
        </w:rPr>
        <w:t xml:space="preserve"> </w:t>
      </w:r>
      <w:r>
        <w:rPr>
          <w:color w:val="000000" w:themeColor="text1"/>
          <w:sz w:val="24"/>
        </w:rPr>
        <w:t>металлургического</w:t>
      </w:r>
      <w:r>
        <w:rPr>
          <w:color w:val="000000" w:themeColor="text1"/>
          <w:spacing w:val="-5"/>
          <w:sz w:val="24"/>
        </w:rPr>
        <w:t xml:space="preserve"> </w:t>
      </w:r>
      <w:r>
        <w:rPr>
          <w:color w:val="000000" w:themeColor="text1"/>
          <w:sz w:val="24"/>
        </w:rPr>
        <w:t>комплекса</w:t>
      </w:r>
      <w:r>
        <w:rPr>
          <w:color w:val="000000" w:themeColor="text1"/>
          <w:spacing w:val="-7"/>
          <w:sz w:val="24"/>
        </w:rPr>
        <w:t xml:space="preserve"> </w:t>
      </w:r>
      <w:r>
        <w:rPr>
          <w:color w:val="000000" w:themeColor="text1"/>
          <w:sz w:val="24"/>
        </w:rPr>
        <w:t>на</w:t>
      </w:r>
      <w:r>
        <w:rPr>
          <w:color w:val="000000" w:themeColor="text1"/>
          <w:spacing w:val="-5"/>
          <w:sz w:val="24"/>
        </w:rPr>
        <w:t xml:space="preserve"> </w:t>
      </w:r>
      <w:r>
        <w:rPr>
          <w:color w:val="000000" w:themeColor="text1"/>
          <w:sz w:val="24"/>
        </w:rPr>
        <w:t>черную</w:t>
      </w:r>
      <w:r>
        <w:rPr>
          <w:color w:val="000000" w:themeColor="text1"/>
          <w:spacing w:val="-53"/>
          <w:sz w:val="24"/>
        </w:rPr>
        <w:t xml:space="preserve"> </w:t>
      </w:r>
      <w:r>
        <w:rPr>
          <w:color w:val="000000" w:themeColor="text1"/>
          <w:sz w:val="24"/>
        </w:rPr>
        <w:t>и</w:t>
      </w:r>
      <w:r>
        <w:rPr>
          <w:color w:val="000000" w:themeColor="text1"/>
          <w:spacing w:val="-1"/>
          <w:sz w:val="24"/>
        </w:rPr>
        <w:t xml:space="preserve"> </w:t>
      </w:r>
      <w:r>
        <w:rPr>
          <w:color w:val="000000" w:themeColor="text1"/>
          <w:sz w:val="24"/>
        </w:rPr>
        <w:t>цветную</w:t>
      </w:r>
      <w:r>
        <w:rPr>
          <w:color w:val="000000" w:themeColor="text1"/>
          <w:spacing w:val="2"/>
          <w:sz w:val="24"/>
        </w:rPr>
        <w:t xml:space="preserve"> </w:t>
      </w:r>
      <w:r>
        <w:rPr>
          <w:color w:val="000000" w:themeColor="text1"/>
          <w:sz w:val="24"/>
        </w:rPr>
        <w:t>металлургии.</w:t>
      </w:r>
    </w:p>
    <w:p w:rsidR="00516317" w:rsidRDefault="00516317" w:rsidP="00516317">
      <w:pPr>
        <w:pStyle w:val="aa"/>
        <w:jc w:val="both"/>
        <w:rPr>
          <w:color w:val="000000" w:themeColor="text1"/>
          <w:sz w:val="24"/>
        </w:rPr>
      </w:pPr>
      <w:r>
        <w:rPr>
          <w:color w:val="000000" w:themeColor="text1"/>
          <w:sz w:val="24"/>
        </w:rPr>
        <w:t>На предприятиях черной металлургии железорудное сырье подготавливают к</w:t>
      </w:r>
      <w:r>
        <w:rPr>
          <w:color w:val="000000" w:themeColor="text1"/>
          <w:spacing w:val="1"/>
          <w:sz w:val="24"/>
        </w:rPr>
        <w:t xml:space="preserve"> </w:t>
      </w:r>
      <w:r>
        <w:rPr>
          <w:color w:val="000000" w:themeColor="text1"/>
          <w:sz w:val="24"/>
        </w:rPr>
        <w:t xml:space="preserve">переработке, то есть обогащают и обжигают, агломерируют, превращают в </w:t>
      </w:r>
      <w:proofErr w:type="spellStart"/>
      <w:r>
        <w:rPr>
          <w:color w:val="000000" w:themeColor="text1"/>
          <w:sz w:val="24"/>
        </w:rPr>
        <w:t>конце</w:t>
      </w:r>
      <w:proofErr w:type="gramStart"/>
      <w:r>
        <w:rPr>
          <w:color w:val="000000" w:themeColor="text1"/>
          <w:sz w:val="24"/>
        </w:rPr>
        <w:t>н</w:t>
      </w:r>
      <w:proofErr w:type="spellEnd"/>
      <w:r>
        <w:rPr>
          <w:color w:val="000000" w:themeColor="text1"/>
          <w:sz w:val="24"/>
        </w:rPr>
        <w:t>-</w:t>
      </w:r>
      <w:proofErr w:type="gramEnd"/>
      <w:r>
        <w:rPr>
          <w:color w:val="000000" w:themeColor="text1"/>
          <w:spacing w:val="1"/>
          <w:sz w:val="24"/>
        </w:rPr>
        <w:t xml:space="preserve"> </w:t>
      </w:r>
      <w:r>
        <w:rPr>
          <w:color w:val="000000" w:themeColor="text1"/>
          <w:sz w:val="24"/>
        </w:rPr>
        <w:t>траты. Подготовленное сырье поступает на так называемый металлургический пер</w:t>
      </w:r>
      <w:proofErr w:type="gramStart"/>
      <w:r>
        <w:rPr>
          <w:color w:val="000000" w:themeColor="text1"/>
          <w:sz w:val="24"/>
        </w:rPr>
        <w:t>е-</w:t>
      </w:r>
      <w:proofErr w:type="gramEnd"/>
      <w:r>
        <w:rPr>
          <w:color w:val="000000" w:themeColor="text1"/>
          <w:spacing w:val="1"/>
          <w:sz w:val="24"/>
        </w:rPr>
        <w:t xml:space="preserve"> </w:t>
      </w:r>
      <w:r>
        <w:rPr>
          <w:color w:val="000000" w:themeColor="text1"/>
          <w:sz w:val="24"/>
        </w:rPr>
        <w:t>дел:</w:t>
      </w:r>
      <w:r>
        <w:rPr>
          <w:color w:val="000000" w:themeColor="text1"/>
          <w:spacing w:val="-6"/>
          <w:sz w:val="24"/>
        </w:rPr>
        <w:t xml:space="preserve"> </w:t>
      </w:r>
      <w:r>
        <w:rPr>
          <w:color w:val="000000" w:themeColor="text1"/>
          <w:sz w:val="24"/>
        </w:rPr>
        <w:t>из</w:t>
      </w:r>
      <w:r>
        <w:rPr>
          <w:color w:val="000000" w:themeColor="text1"/>
          <w:spacing w:val="-6"/>
          <w:sz w:val="24"/>
        </w:rPr>
        <w:t xml:space="preserve"> </w:t>
      </w:r>
      <w:r>
        <w:rPr>
          <w:color w:val="000000" w:themeColor="text1"/>
          <w:sz w:val="24"/>
        </w:rPr>
        <w:t>него</w:t>
      </w:r>
      <w:r>
        <w:rPr>
          <w:color w:val="000000" w:themeColor="text1"/>
          <w:spacing w:val="-6"/>
          <w:sz w:val="24"/>
        </w:rPr>
        <w:t xml:space="preserve"> </w:t>
      </w:r>
      <w:r>
        <w:rPr>
          <w:color w:val="000000" w:themeColor="text1"/>
          <w:sz w:val="24"/>
        </w:rPr>
        <w:t>последовательно</w:t>
      </w:r>
      <w:r>
        <w:rPr>
          <w:color w:val="000000" w:themeColor="text1"/>
          <w:spacing w:val="-6"/>
          <w:sz w:val="24"/>
        </w:rPr>
        <w:t xml:space="preserve"> </w:t>
      </w:r>
      <w:r>
        <w:rPr>
          <w:color w:val="000000" w:themeColor="text1"/>
          <w:sz w:val="24"/>
        </w:rPr>
        <w:t>выплавляют</w:t>
      </w:r>
      <w:r>
        <w:rPr>
          <w:color w:val="000000" w:themeColor="text1"/>
          <w:spacing w:val="-6"/>
          <w:sz w:val="24"/>
        </w:rPr>
        <w:t xml:space="preserve"> </w:t>
      </w:r>
      <w:r>
        <w:rPr>
          <w:color w:val="000000" w:themeColor="text1"/>
          <w:sz w:val="24"/>
        </w:rPr>
        <w:t>чугун,</w:t>
      </w:r>
      <w:r>
        <w:rPr>
          <w:color w:val="000000" w:themeColor="text1"/>
          <w:spacing w:val="-4"/>
          <w:sz w:val="24"/>
        </w:rPr>
        <w:t xml:space="preserve"> </w:t>
      </w:r>
      <w:r>
        <w:rPr>
          <w:color w:val="000000" w:themeColor="text1"/>
          <w:sz w:val="24"/>
        </w:rPr>
        <w:t>преобразуемый</w:t>
      </w:r>
      <w:r>
        <w:rPr>
          <w:color w:val="000000" w:themeColor="text1"/>
          <w:spacing w:val="-6"/>
          <w:sz w:val="24"/>
        </w:rPr>
        <w:t xml:space="preserve"> </w:t>
      </w:r>
      <w:r>
        <w:rPr>
          <w:color w:val="000000" w:themeColor="text1"/>
          <w:sz w:val="24"/>
        </w:rPr>
        <w:t>по</w:t>
      </w:r>
      <w:r>
        <w:rPr>
          <w:color w:val="000000" w:themeColor="text1"/>
          <w:spacing w:val="-6"/>
          <w:sz w:val="24"/>
        </w:rPr>
        <w:t xml:space="preserve"> </w:t>
      </w:r>
      <w:r>
        <w:rPr>
          <w:color w:val="000000" w:themeColor="text1"/>
          <w:sz w:val="24"/>
        </w:rPr>
        <w:t>необходимости</w:t>
      </w:r>
      <w:r>
        <w:rPr>
          <w:color w:val="000000" w:themeColor="text1"/>
          <w:spacing w:val="-6"/>
          <w:sz w:val="24"/>
        </w:rPr>
        <w:t xml:space="preserve"> </w:t>
      </w:r>
      <w:r>
        <w:rPr>
          <w:color w:val="000000" w:themeColor="text1"/>
          <w:sz w:val="24"/>
        </w:rPr>
        <w:t>в</w:t>
      </w:r>
      <w:r>
        <w:rPr>
          <w:color w:val="000000" w:themeColor="text1"/>
          <w:spacing w:val="-52"/>
          <w:sz w:val="24"/>
        </w:rPr>
        <w:t xml:space="preserve"> </w:t>
      </w:r>
      <w:r>
        <w:rPr>
          <w:color w:val="000000" w:themeColor="text1"/>
          <w:sz w:val="24"/>
        </w:rPr>
        <w:t>сталь, из которой производят прокат и готовую металлопродукцию для конечных по-</w:t>
      </w:r>
      <w:r>
        <w:rPr>
          <w:color w:val="000000" w:themeColor="text1"/>
          <w:spacing w:val="-52"/>
          <w:sz w:val="24"/>
        </w:rPr>
        <w:t xml:space="preserve"> </w:t>
      </w:r>
      <w:proofErr w:type="spellStart"/>
      <w:r>
        <w:rPr>
          <w:color w:val="000000" w:themeColor="text1"/>
          <w:sz w:val="24"/>
        </w:rPr>
        <w:t>требителей</w:t>
      </w:r>
      <w:proofErr w:type="spellEnd"/>
      <w:r>
        <w:rPr>
          <w:color w:val="000000" w:themeColor="text1"/>
          <w:sz w:val="24"/>
        </w:rPr>
        <w:t>.</w:t>
      </w:r>
    </w:p>
    <w:p w:rsidR="00516317" w:rsidRDefault="00516317" w:rsidP="00516317">
      <w:pPr>
        <w:pStyle w:val="aa"/>
        <w:jc w:val="both"/>
        <w:rPr>
          <w:color w:val="000000" w:themeColor="text1"/>
          <w:sz w:val="24"/>
        </w:rPr>
      </w:pPr>
      <w:r>
        <w:rPr>
          <w:color w:val="000000" w:themeColor="text1"/>
          <w:sz w:val="24"/>
        </w:rPr>
        <w:t xml:space="preserve">На внутреннем российском рынке примерно 50 % потребляемой стали </w:t>
      </w:r>
      <w:proofErr w:type="spellStart"/>
      <w:r>
        <w:rPr>
          <w:color w:val="000000" w:themeColor="text1"/>
          <w:sz w:val="24"/>
        </w:rPr>
        <w:t>использ</w:t>
      </w:r>
      <w:proofErr w:type="gramStart"/>
      <w:r>
        <w:rPr>
          <w:color w:val="000000" w:themeColor="text1"/>
          <w:sz w:val="24"/>
        </w:rPr>
        <w:t>у</w:t>
      </w:r>
      <w:proofErr w:type="spellEnd"/>
      <w:r>
        <w:rPr>
          <w:color w:val="000000" w:themeColor="text1"/>
          <w:sz w:val="24"/>
        </w:rPr>
        <w:t>-</w:t>
      </w:r>
      <w:proofErr w:type="gramEnd"/>
      <w:r>
        <w:rPr>
          <w:color w:val="000000" w:themeColor="text1"/>
          <w:spacing w:val="-52"/>
          <w:sz w:val="24"/>
        </w:rPr>
        <w:t xml:space="preserve"> </w:t>
      </w:r>
      <w:proofErr w:type="spellStart"/>
      <w:r>
        <w:rPr>
          <w:color w:val="000000" w:themeColor="text1"/>
          <w:sz w:val="24"/>
        </w:rPr>
        <w:t>ет</w:t>
      </w:r>
      <w:proofErr w:type="spellEnd"/>
      <w:r>
        <w:rPr>
          <w:color w:val="000000" w:themeColor="text1"/>
          <w:sz w:val="24"/>
        </w:rPr>
        <w:t xml:space="preserve"> строительная промышленность. Наряду с ней крупными потребителями </w:t>
      </w:r>
      <w:proofErr w:type="spellStart"/>
      <w:r>
        <w:rPr>
          <w:color w:val="000000" w:themeColor="text1"/>
          <w:sz w:val="24"/>
        </w:rPr>
        <w:t>проду</w:t>
      </w:r>
      <w:proofErr w:type="gramStart"/>
      <w:r>
        <w:rPr>
          <w:color w:val="000000" w:themeColor="text1"/>
          <w:sz w:val="24"/>
        </w:rPr>
        <w:t>к</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t>ции</w:t>
      </w:r>
      <w:proofErr w:type="spellEnd"/>
      <w:r>
        <w:rPr>
          <w:color w:val="000000" w:themeColor="text1"/>
          <w:sz w:val="24"/>
        </w:rPr>
        <w:t xml:space="preserve"> черной металлургии являются машиностроительный и топливно-энергетический</w:t>
      </w:r>
      <w:r>
        <w:rPr>
          <w:color w:val="000000" w:themeColor="text1"/>
          <w:spacing w:val="-52"/>
          <w:sz w:val="24"/>
        </w:rPr>
        <w:t xml:space="preserve"> </w:t>
      </w:r>
      <w:r>
        <w:rPr>
          <w:color w:val="000000" w:themeColor="text1"/>
          <w:sz w:val="24"/>
        </w:rPr>
        <w:t>комплексы,</w:t>
      </w:r>
      <w:r>
        <w:rPr>
          <w:color w:val="000000" w:themeColor="text1"/>
          <w:spacing w:val="-5"/>
          <w:sz w:val="24"/>
        </w:rPr>
        <w:t xml:space="preserve"> </w:t>
      </w:r>
      <w:r>
        <w:rPr>
          <w:color w:val="000000" w:themeColor="text1"/>
          <w:sz w:val="24"/>
        </w:rPr>
        <w:t>а</w:t>
      </w:r>
      <w:r>
        <w:rPr>
          <w:color w:val="000000" w:themeColor="text1"/>
          <w:spacing w:val="-6"/>
          <w:sz w:val="24"/>
        </w:rPr>
        <w:t xml:space="preserve"> </w:t>
      </w:r>
      <w:r>
        <w:rPr>
          <w:color w:val="000000" w:themeColor="text1"/>
          <w:sz w:val="24"/>
        </w:rPr>
        <w:t>также</w:t>
      </w:r>
      <w:r>
        <w:rPr>
          <w:color w:val="000000" w:themeColor="text1"/>
          <w:spacing w:val="-5"/>
          <w:sz w:val="24"/>
        </w:rPr>
        <w:t xml:space="preserve"> </w:t>
      </w:r>
      <w:r>
        <w:rPr>
          <w:color w:val="000000" w:themeColor="text1"/>
          <w:sz w:val="24"/>
        </w:rPr>
        <w:t>коммунальное</w:t>
      </w:r>
      <w:r>
        <w:rPr>
          <w:color w:val="000000" w:themeColor="text1"/>
          <w:spacing w:val="-5"/>
          <w:sz w:val="24"/>
        </w:rPr>
        <w:t xml:space="preserve"> </w:t>
      </w:r>
      <w:r>
        <w:rPr>
          <w:color w:val="000000" w:themeColor="text1"/>
          <w:sz w:val="24"/>
        </w:rPr>
        <w:t>хозяйство.</w:t>
      </w:r>
      <w:r>
        <w:rPr>
          <w:color w:val="000000" w:themeColor="text1"/>
          <w:spacing w:val="-6"/>
          <w:sz w:val="24"/>
        </w:rPr>
        <w:t xml:space="preserve"> </w:t>
      </w:r>
      <w:r>
        <w:rPr>
          <w:color w:val="000000" w:themeColor="text1"/>
          <w:sz w:val="24"/>
        </w:rPr>
        <w:t>В</w:t>
      </w:r>
      <w:r>
        <w:rPr>
          <w:color w:val="000000" w:themeColor="text1"/>
          <w:spacing w:val="-5"/>
          <w:sz w:val="24"/>
        </w:rPr>
        <w:t xml:space="preserve"> </w:t>
      </w:r>
      <w:r>
        <w:rPr>
          <w:color w:val="000000" w:themeColor="text1"/>
          <w:sz w:val="24"/>
        </w:rPr>
        <w:t>ВВП</w:t>
      </w:r>
      <w:r>
        <w:rPr>
          <w:color w:val="000000" w:themeColor="text1"/>
          <w:spacing w:val="-6"/>
          <w:sz w:val="24"/>
        </w:rPr>
        <w:t xml:space="preserve"> </w:t>
      </w:r>
      <w:r>
        <w:rPr>
          <w:color w:val="000000" w:themeColor="text1"/>
          <w:sz w:val="24"/>
        </w:rPr>
        <w:t>нашей</w:t>
      </w:r>
      <w:r>
        <w:rPr>
          <w:color w:val="000000" w:themeColor="text1"/>
          <w:spacing w:val="-7"/>
          <w:sz w:val="24"/>
        </w:rPr>
        <w:t xml:space="preserve"> </w:t>
      </w:r>
      <w:r>
        <w:rPr>
          <w:color w:val="000000" w:themeColor="text1"/>
          <w:sz w:val="24"/>
        </w:rPr>
        <w:t>страны</w:t>
      </w:r>
      <w:r>
        <w:rPr>
          <w:color w:val="000000" w:themeColor="text1"/>
          <w:spacing w:val="-4"/>
          <w:sz w:val="24"/>
        </w:rPr>
        <w:t xml:space="preserve"> </w:t>
      </w:r>
      <w:r>
        <w:rPr>
          <w:color w:val="000000" w:themeColor="text1"/>
          <w:sz w:val="24"/>
        </w:rPr>
        <w:t>доля</w:t>
      </w:r>
      <w:r>
        <w:rPr>
          <w:color w:val="000000" w:themeColor="text1"/>
          <w:spacing w:val="-6"/>
          <w:sz w:val="24"/>
        </w:rPr>
        <w:t xml:space="preserve"> </w:t>
      </w:r>
      <w:r>
        <w:rPr>
          <w:color w:val="000000" w:themeColor="text1"/>
          <w:sz w:val="24"/>
        </w:rPr>
        <w:t>металлург</w:t>
      </w:r>
      <w:proofErr w:type="gramStart"/>
      <w:r>
        <w:rPr>
          <w:color w:val="000000" w:themeColor="text1"/>
          <w:sz w:val="24"/>
        </w:rPr>
        <w:t>и-</w:t>
      </w:r>
      <w:proofErr w:type="gramEnd"/>
      <w:r>
        <w:rPr>
          <w:color w:val="000000" w:themeColor="text1"/>
          <w:spacing w:val="-52"/>
          <w:sz w:val="24"/>
        </w:rPr>
        <w:t xml:space="preserve"> </w:t>
      </w:r>
      <w:r>
        <w:rPr>
          <w:color w:val="000000" w:themeColor="text1"/>
          <w:sz w:val="24"/>
        </w:rPr>
        <w:t xml:space="preserve">ческой промышленности составляет примерно 5 %, около 18 % </w:t>
      </w:r>
      <w:r>
        <w:rPr>
          <w:rFonts w:ascii="Symbol" w:hAnsi="Symbol"/>
          <w:color w:val="000000" w:themeColor="text1"/>
          <w:sz w:val="24"/>
        </w:rPr>
        <w:t></w:t>
      </w:r>
      <w:r>
        <w:rPr>
          <w:color w:val="000000" w:themeColor="text1"/>
          <w:sz w:val="24"/>
        </w:rPr>
        <w:t xml:space="preserve"> в промышленном</w:t>
      </w:r>
      <w:r>
        <w:rPr>
          <w:color w:val="000000" w:themeColor="text1"/>
          <w:spacing w:val="1"/>
          <w:sz w:val="24"/>
        </w:rPr>
        <w:t xml:space="preserve"> </w:t>
      </w:r>
      <w:r>
        <w:rPr>
          <w:color w:val="000000" w:themeColor="text1"/>
          <w:sz w:val="24"/>
        </w:rPr>
        <w:t>производстве</w:t>
      </w:r>
      <w:r>
        <w:rPr>
          <w:color w:val="000000" w:themeColor="text1"/>
          <w:spacing w:val="-1"/>
          <w:sz w:val="24"/>
        </w:rPr>
        <w:t xml:space="preserve"> </w:t>
      </w:r>
      <w:r>
        <w:rPr>
          <w:color w:val="000000" w:themeColor="text1"/>
          <w:sz w:val="24"/>
        </w:rPr>
        <w:t>и</w:t>
      </w:r>
      <w:r>
        <w:rPr>
          <w:color w:val="000000" w:themeColor="text1"/>
          <w:spacing w:val="-3"/>
          <w:sz w:val="24"/>
        </w:rPr>
        <w:t xml:space="preserve"> </w:t>
      </w:r>
      <w:r>
        <w:rPr>
          <w:color w:val="000000" w:themeColor="text1"/>
          <w:sz w:val="24"/>
        </w:rPr>
        <w:t>около</w:t>
      </w:r>
      <w:r>
        <w:rPr>
          <w:color w:val="000000" w:themeColor="text1"/>
          <w:spacing w:val="-3"/>
          <w:sz w:val="24"/>
        </w:rPr>
        <w:t xml:space="preserve"> </w:t>
      </w:r>
      <w:r>
        <w:rPr>
          <w:color w:val="000000" w:themeColor="text1"/>
          <w:sz w:val="24"/>
        </w:rPr>
        <w:t>14</w:t>
      </w:r>
      <w:r>
        <w:rPr>
          <w:color w:val="000000" w:themeColor="text1"/>
          <w:spacing w:val="-1"/>
          <w:sz w:val="24"/>
        </w:rPr>
        <w:t xml:space="preserve"> </w:t>
      </w:r>
      <w:r>
        <w:rPr>
          <w:color w:val="000000" w:themeColor="text1"/>
          <w:sz w:val="24"/>
        </w:rPr>
        <w:t>%</w:t>
      </w:r>
      <w:r>
        <w:rPr>
          <w:color w:val="000000" w:themeColor="text1"/>
          <w:spacing w:val="1"/>
          <w:sz w:val="24"/>
        </w:rPr>
        <w:t xml:space="preserve"> </w:t>
      </w:r>
      <w:r>
        <w:rPr>
          <w:rFonts w:ascii="Symbol" w:hAnsi="Symbol"/>
          <w:color w:val="000000" w:themeColor="text1"/>
          <w:sz w:val="24"/>
        </w:rPr>
        <w:t></w:t>
      </w:r>
      <w:r>
        <w:rPr>
          <w:color w:val="000000" w:themeColor="text1"/>
          <w:spacing w:val="-1"/>
          <w:sz w:val="24"/>
        </w:rPr>
        <w:t xml:space="preserve"> </w:t>
      </w:r>
      <w:r>
        <w:rPr>
          <w:color w:val="000000" w:themeColor="text1"/>
          <w:sz w:val="24"/>
        </w:rPr>
        <w:t>в</w:t>
      </w:r>
      <w:r>
        <w:rPr>
          <w:color w:val="000000" w:themeColor="text1"/>
          <w:spacing w:val="-3"/>
          <w:sz w:val="24"/>
        </w:rPr>
        <w:t xml:space="preserve"> </w:t>
      </w:r>
      <w:r>
        <w:rPr>
          <w:color w:val="000000" w:themeColor="text1"/>
          <w:sz w:val="24"/>
        </w:rPr>
        <w:t>общем объеме</w:t>
      </w:r>
      <w:r>
        <w:rPr>
          <w:color w:val="000000" w:themeColor="text1"/>
          <w:spacing w:val="-1"/>
          <w:sz w:val="24"/>
        </w:rPr>
        <w:t xml:space="preserve"> </w:t>
      </w:r>
      <w:r>
        <w:rPr>
          <w:color w:val="000000" w:themeColor="text1"/>
          <w:sz w:val="24"/>
        </w:rPr>
        <w:t>экспорта.</w:t>
      </w:r>
    </w:p>
    <w:p w:rsidR="00516317" w:rsidRDefault="00516317" w:rsidP="00516317">
      <w:pPr>
        <w:pStyle w:val="aa"/>
        <w:jc w:val="both"/>
        <w:rPr>
          <w:color w:val="000000" w:themeColor="text1"/>
          <w:sz w:val="24"/>
        </w:rPr>
      </w:pPr>
      <w:r>
        <w:rPr>
          <w:color w:val="000000" w:themeColor="text1"/>
          <w:sz w:val="24"/>
        </w:rPr>
        <w:t xml:space="preserve">Если рассматривать объемы производства стали в мире, то Россия занимает </w:t>
      </w:r>
      <w:proofErr w:type="spellStart"/>
      <w:r>
        <w:rPr>
          <w:color w:val="000000" w:themeColor="text1"/>
          <w:sz w:val="24"/>
        </w:rPr>
        <w:t>п</w:t>
      </w:r>
      <w:proofErr w:type="gramStart"/>
      <w:r>
        <w:rPr>
          <w:color w:val="000000" w:themeColor="text1"/>
          <w:sz w:val="24"/>
        </w:rPr>
        <w:t>я</w:t>
      </w:r>
      <w:proofErr w:type="spellEnd"/>
      <w:r>
        <w:rPr>
          <w:color w:val="000000" w:themeColor="text1"/>
          <w:sz w:val="24"/>
        </w:rPr>
        <w:t>-</w:t>
      </w:r>
      <w:proofErr w:type="gramEnd"/>
      <w:r>
        <w:rPr>
          <w:color w:val="000000" w:themeColor="text1"/>
          <w:spacing w:val="1"/>
          <w:sz w:val="24"/>
        </w:rPr>
        <w:t xml:space="preserve"> </w:t>
      </w:r>
      <w:r>
        <w:rPr>
          <w:color w:val="000000" w:themeColor="text1"/>
          <w:sz w:val="24"/>
        </w:rPr>
        <w:t xml:space="preserve">тое место среди основных производителей: в 2012 году она произвела 71 </w:t>
      </w:r>
      <w:proofErr w:type="spellStart"/>
      <w:r>
        <w:rPr>
          <w:color w:val="000000" w:themeColor="text1"/>
          <w:sz w:val="24"/>
        </w:rPr>
        <w:t>млн</w:t>
      </w:r>
      <w:proofErr w:type="spellEnd"/>
      <w:r>
        <w:rPr>
          <w:color w:val="000000" w:themeColor="text1"/>
          <w:sz w:val="24"/>
        </w:rPr>
        <w:t xml:space="preserve"> т ста-</w:t>
      </w:r>
      <w:r>
        <w:rPr>
          <w:color w:val="000000" w:themeColor="text1"/>
          <w:spacing w:val="1"/>
          <w:sz w:val="24"/>
        </w:rPr>
        <w:t xml:space="preserve"> </w:t>
      </w:r>
      <w:r>
        <w:rPr>
          <w:color w:val="000000" w:themeColor="text1"/>
          <w:sz w:val="24"/>
        </w:rPr>
        <w:t>ли, что составило 4,5 % доли мирового производства. Первые четыре места заняты</w:t>
      </w:r>
      <w:r>
        <w:rPr>
          <w:color w:val="000000" w:themeColor="text1"/>
          <w:spacing w:val="1"/>
          <w:sz w:val="24"/>
        </w:rPr>
        <w:t xml:space="preserve"> </w:t>
      </w:r>
      <w:r>
        <w:rPr>
          <w:color w:val="000000" w:themeColor="text1"/>
          <w:sz w:val="24"/>
        </w:rPr>
        <w:t xml:space="preserve">соответственно Китаем (708,78 </w:t>
      </w:r>
      <w:proofErr w:type="spellStart"/>
      <w:proofErr w:type="gramStart"/>
      <w:r>
        <w:rPr>
          <w:color w:val="000000" w:themeColor="text1"/>
          <w:sz w:val="24"/>
        </w:rPr>
        <w:t>млн</w:t>
      </w:r>
      <w:proofErr w:type="spellEnd"/>
      <w:proofErr w:type="gramEnd"/>
      <w:r>
        <w:rPr>
          <w:color w:val="000000" w:themeColor="text1"/>
          <w:sz w:val="24"/>
        </w:rPr>
        <w:t xml:space="preserve"> т стали, около 46 % мирового производства),</w:t>
      </w:r>
      <w:r>
        <w:rPr>
          <w:color w:val="000000" w:themeColor="text1"/>
          <w:spacing w:val="1"/>
          <w:sz w:val="24"/>
        </w:rPr>
        <w:t xml:space="preserve"> </w:t>
      </w:r>
      <w:r>
        <w:rPr>
          <w:color w:val="000000" w:themeColor="text1"/>
          <w:sz w:val="24"/>
        </w:rPr>
        <w:t>Японией</w:t>
      </w:r>
      <w:r>
        <w:rPr>
          <w:color w:val="000000" w:themeColor="text1"/>
          <w:spacing w:val="-4"/>
          <w:sz w:val="24"/>
        </w:rPr>
        <w:t xml:space="preserve"> </w:t>
      </w:r>
      <w:r>
        <w:rPr>
          <w:color w:val="000000" w:themeColor="text1"/>
          <w:sz w:val="24"/>
        </w:rPr>
        <w:t>(107,23</w:t>
      </w:r>
      <w:r>
        <w:rPr>
          <w:color w:val="000000" w:themeColor="text1"/>
          <w:spacing w:val="-1"/>
          <w:sz w:val="24"/>
        </w:rPr>
        <w:t xml:space="preserve"> </w:t>
      </w:r>
      <w:proofErr w:type="spellStart"/>
      <w:r>
        <w:rPr>
          <w:color w:val="000000" w:themeColor="text1"/>
          <w:sz w:val="24"/>
        </w:rPr>
        <w:t>млн</w:t>
      </w:r>
      <w:proofErr w:type="spellEnd"/>
      <w:r>
        <w:rPr>
          <w:color w:val="000000" w:themeColor="text1"/>
          <w:spacing w:val="-2"/>
          <w:sz w:val="24"/>
        </w:rPr>
        <w:t xml:space="preserve"> </w:t>
      </w:r>
      <w:r>
        <w:rPr>
          <w:color w:val="000000" w:themeColor="text1"/>
          <w:sz w:val="24"/>
        </w:rPr>
        <w:t>т,</w:t>
      </w:r>
      <w:r>
        <w:rPr>
          <w:color w:val="000000" w:themeColor="text1"/>
          <w:spacing w:val="2"/>
          <w:sz w:val="24"/>
        </w:rPr>
        <w:t xml:space="preserve"> </w:t>
      </w:r>
      <w:r>
        <w:rPr>
          <w:rFonts w:ascii="Symbol" w:hAnsi="Symbol"/>
          <w:color w:val="000000" w:themeColor="text1"/>
          <w:sz w:val="24"/>
        </w:rPr>
        <w:t></w:t>
      </w:r>
      <w:r>
        <w:rPr>
          <w:color w:val="000000" w:themeColor="text1"/>
          <w:sz w:val="24"/>
        </w:rPr>
        <w:t>7</w:t>
      </w:r>
      <w:r>
        <w:rPr>
          <w:color w:val="000000" w:themeColor="text1"/>
          <w:spacing w:val="-1"/>
          <w:sz w:val="24"/>
        </w:rPr>
        <w:t xml:space="preserve"> </w:t>
      </w:r>
      <w:r>
        <w:rPr>
          <w:color w:val="000000" w:themeColor="text1"/>
          <w:sz w:val="24"/>
        </w:rPr>
        <w:t>%),</w:t>
      </w:r>
      <w:r>
        <w:rPr>
          <w:color w:val="000000" w:themeColor="text1"/>
          <w:spacing w:val="-3"/>
          <w:sz w:val="24"/>
        </w:rPr>
        <w:t xml:space="preserve"> </w:t>
      </w:r>
      <w:r>
        <w:rPr>
          <w:color w:val="000000" w:themeColor="text1"/>
          <w:sz w:val="24"/>
        </w:rPr>
        <w:t>США</w:t>
      </w:r>
      <w:r>
        <w:rPr>
          <w:color w:val="000000" w:themeColor="text1"/>
          <w:spacing w:val="-2"/>
          <w:sz w:val="24"/>
        </w:rPr>
        <w:t xml:space="preserve"> </w:t>
      </w:r>
      <w:r>
        <w:rPr>
          <w:color w:val="000000" w:themeColor="text1"/>
          <w:sz w:val="24"/>
        </w:rPr>
        <w:t>(88,60</w:t>
      </w:r>
      <w:r>
        <w:rPr>
          <w:color w:val="000000" w:themeColor="text1"/>
          <w:spacing w:val="-3"/>
          <w:sz w:val="24"/>
        </w:rPr>
        <w:t xml:space="preserve"> </w:t>
      </w:r>
      <w:proofErr w:type="spellStart"/>
      <w:r>
        <w:rPr>
          <w:color w:val="000000" w:themeColor="text1"/>
          <w:sz w:val="24"/>
        </w:rPr>
        <w:t>млн</w:t>
      </w:r>
      <w:proofErr w:type="spellEnd"/>
      <w:r>
        <w:rPr>
          <w:color w:val="000000" w:themeColor="text1"/>
          <w:spacing w:val="-2"/>
          <w:sz w:val="24"/>
        </w:rPr>
        <w:t xml:space="preserve"> </w:t>
      </w:r>
      <w:r>
        <w:rPr>
          <w:color w:val="000000" w:themeColor="text1"/>
          <w:sz w:val="24"/>
        </w:rPr>
        <w:t>т,</w:t>
      </w:r>
      <w:r>
        <w:rPr>
          <w:color w:val="000000" w:themeColor="text1"/>
          <w:spacing w:val="2"/>
          <w:sz w:val="24"/>
        </w:rPr>
        <w:t xml:space="preserve"> </w:t>
      </w:r>
      <w:r>
        <w:rPr>
          <w:rFonts w:ascii="Symbol" w:hAnsi="Symbol"/>
          <w:color w:val="000000" w:themeColor="text1"/>
          <w:sz w:val="24"/>
        </w:rPr>
        <w:t></w:t>
      </w:r>
      <w:r>
        <w:rPr>
          <w:color w:val="000000" w:themeColor="text1"/>
          <w:sz w:val="24"/>
        </w:rPr>
        <w:t>6</w:t>
      </w:r>
      <w:r>
        <w:rPr>
          <w:color w:val="000000" w:themeColor="text1"/>
          <w:spacing w:val="-1"/>
          <w:sz w:val="24"/>
        </w:rPr>
        <w:t xml:space="preserve"> </w:t>
      </w:r>
      <w:r>
        <w:rPr>
          <w:color w:val="000000" w:themeColor="text1"/>
          <w:sz w:val="24"/>
        </w:rPr>
        <w:t>%)</w:t>
      </w:r>
      <w:r>
        <w:rPr>
          <w:color w:val="000000" w:themeColor="text1"/>
          <w:spacing w:val="-1"/>
          <w:sz w:val="24"/>
        </w:rPr>
        <w:t xml:space="preserve"> </w:t>
      </w:r>
      <w:r>
        <w:rPr>
          <w:color w:val="000000" w:themeColor="text1"/>
          <w:sz w:val="24"/>
        </w:rPr>
        <w:t>и</w:t>
      </w:r>
      <w:r>
        <w:rPr>
          <w:color w:val="000000" w:themeColor="text1"/>
          <w:spacing w:val="-3"/>
          <w:sz w:val="24"/>
        </w:rPr>
        <w:t xml:space="preserve"> </w:t>
      </w:r>
      <w:r>
        <w:rPr>
          <w:color w:val="000000" w:themeColor="text1"/>
          <w:sz w:val="24"/>
        </w:rPr>
        <w:t>Индией</w:t>
      </w:r>
      <w:r>
        <w:rPr>
          <w:color w:val="000000" w:themeColor="text1"/>
          <w:spacing w:val="-4"/>
          <w:sz w:val="24"/>
        </w:rPr>
        <w:t xml:space="preserve"> </w:t>
      </w:r>
      <w:r>
        <w:rPr>
          <w:color w:val="000000" w:themeColor="text1"/>
          <w:sz w:val="24"/>
        </w:rPr>
        <w:t>(76,72</w:t>
      </w:r>
      <w:r>
        <w:rPr>
          <w:color w:val="000000" w:themeColor="text1"/>
          <w:spacing w:val="-1"/>
          <w:sz w:val="24"/>
        </w:rPr>
        <w:t xml:space="preserve"> </w:t>
      </w:r>
      <w:proofErr w:type="spellStart"/>
      <w:r>
        <w:rPr>
          <w:color w:val="000000" w:themeColor="text1"/>
          <w:sz w:val="24"/>
        </w:rPr>
        <w:t>млн</w:t>
      </w:r>
      <w:proofErr w:type="spellEnd"/>
      <w:r>
        <w:rPr>
          <w:color w:val="000000" w:themeColor="text1"/>
          <w:spacing w:val="-2"/>
          <w:sz w:val="24"/>
        </w:rPr>
        <w:t xml:space="preserve"> </w:t>
      </w:r>
      <w:r>
        <w:rPr>
          <w:color w:val="000000" w:themeColor="text1"/>
          <w:sz w:val="24"/>
        </w:rPr>
        <w:t>т</w:t>
      </w:r>
      <w:r>
        <w:rPr>
          <w:color w:val="000000" w:themeColor="text1"/>
          <w:spacing w:val="-3"/>
          <w:sz w:val="24"/>
        </w:rPr>
        <w:t xml:space="preserve"> </w:t>
      </w:r>
      <w:r>
        <w:rPr>
          <w:color w:val="000000" w:themeColor="text1"/>
          <w:sz w:val="24"/>
        </w:rPr>
        <w:t>стали,</w:t>
      </w:r>
    </w:p>
    <w:p w:rsidR="00516317" w:rsidRDefault="00516317" w:rsidP="00516317">
      <w:pPr>
        <w:pStyle w:val="aa"/>
        <w:spacing w:before="1"/>
        <w:jc w:val="both"/>
        <w:rPr>
          <w:color w:val="000000" w:themeColor="text1"/>
          <w:sz w:val="24"/>
        </w:rPr>
      </w:pPr>
      <w:proofErr w:type="gramStart"/>
      <w:r>
        <w:rPr>
          <w:rFonts w:ascii="Symbol" w:hAnsi="Symbol"/>
          <w:color w:val="000000" w:themeColor="text1"/>
          <w:sz w:val="24"/>
        </w:rPr>
        <w:t></w:t>
      </w:r>
      <w:r>
        <w:rPr>
          <w:color w:val="000000" w:themeColor="text1"/>
          <w:sz w:val="24"/>
        </w:rPr>
        <w:t>5</w:t>
      </w:r>
      <w:r>
        <w:rPr>
          <w:color w:val="000000" w:themeColor="text1"/>
          <w:spacing w:val="-10"/>
          <w:sz w:val="24"/>
        </w:rPr>
        <w:t xml:space="preserve"> </w:t>
      </w:r>
      <w:r>
        <w:rPr>
          <w:color w:val="000000" w:themeColor="text1"/>
          <w:sz w:val="24"/>
        </w:rPr>
        <w:t>%</w:t>
      </w:r>
      <w:r>
        <w:rPr>
          <w:color w:val="000000" w:themeColor="text1"/>
          <w:spacing w:val="-8"/>
          <w:sz w:val="24"/>
        </w:rPr>
        <w:t xml:space="preserve"> </w:t>
      </w:r>
      <w:r>
        <w:rPr>
          <w:color w:val="000000" w:themeColor="text1"/>
          <w:sz w:val="24"/>
        </w:rPr>
        <w:t>мирового</w:t>
      </w:r>
      <w:r>
        <w:rPr>
          <w:color w:val="000000" w:themeColor="text1"/>
          <w:spacing w:val="-8"/>
          <w:sz w:val="24"/>
        </w:rPr>
        <w:t xml:space="preserve"> </w:t>
      </w:r>
      <w:r>
        <w:rPr>
          <w:color w:val="000000" w:themeColor="text1"/>
          <w:sz w:val="24"/>
        </w:rPr>
        <w:t>производства).</w:t>
      </w:r>
      <w:proofErr w:type="gramEnd"/>
    </w:p>
    <w:p w:rsidR="00516317" w:rsidRDefault="00516317" w:rsidP="00516317">
      <w:pPr>
        <w:pStyle w:val="aa"/>
        <w:jc w:val="both"/>
        <w:rPr>
          <w:color w:val="000000" w:themeColor="text1"/>
          <w:sz w:val="24"/>
        </w:rPr>
      </w:pPr>
      <w:r>
        <w:rPr>
          <w:color w:val="000000" w:themeColor="text1"/>
          <w:sz w:val="24"/>
        </w:rPr>
        <w:t>Особенностью</w:t>
      </w:r>
      <w:r>
        <w:rPr>
          <w:color w:val="000000" w:themeColor="text1"/>
          <w:spacing w:val="-6"/>
          <w:sz w:val="24"/>
        </w:rPr>
        <w:t xml:space="preserve"> </w:t>
      </w:r>
      <w:r>
        <w:rPr>
          <w:color w:val="000000" w:themeColor="text1"/>
          <w:sz w:val="24"/>
        </w:rPr>
        <w:t>металлургического</w:t>
      </w:r>
      <w:r>
        <w:rPr>
          <w:color w:val="000000" w:themeColor="text1"/>
          <w:spacing w:val="-6"/>
          <w:sz w:val="24"/>
        </w:rPr>
        <w:t xml:space="preserve"> </w:t>
      </w:r>
      <w:r>
        <w:rPr>
          <w:color w:val="000000" w:themeColor="text1"/>
          <w:sz w:val="24"/>
        </w:rPr>
        <w:t>комплекса</w:t>
      </w:r>
      <w:r>
        <w:rPr>
          <w:color w:val="000000" w:themeColor="text1"/>
          <w:spacing w:val="-5"/>
          <w:sz w:val="24"/>
        </w:rPr>
        <w:t xml:space="preserve"> </w:t>
      </w:r>
      <w:r>
        <w:rPr>
          <w:color w:val="000000" w:themeColor="text1"/>
          <w:sz w:val="24"/>
        </w:rPr>
        <w:t>является</w:t>
      </w:r>
      <w:r>
        <w:rPr>
          <w:color w:val="000000" w:themeColor="text1"/>
          <w:spacing w:val="-4"/>
          <w:sz w:val="24"/>
        </w:rPr>
        <w:t xml:space="preserve"> </w:t>
      </w:r>
      <w:r>
        <w:rPr>
          <w:color w:val="000000" w:themeColor="text1"/>
          <w:sz w:val="24"/>
        </w:rPr>
        <w:t>высокая</w:t>
      </w:r>
      <w:r>
        <w:rPr>
          <w:color w:val="000000" w:themeColor="text1"/>
          <w:spacing w:val="-5"/>
          <w:sz w:val="24"/>
        </w:rPr>
        <w:t xml:space="preserve"> </w:t>
      </w:r>
      <w:r>
        <w:rPr>
          <w:color w:val="000000" w:themeColor="text1"/>
          <w:sz w:val="24"/>
        </w:rPr>
        <w:t>сложность</w:t>
      </w:r>
      <w:r>
        <w:rPr>
          <w:color w:val="000000" w:themeColor="text1"/>
          <w:spacing w:val="-6"/>
          <w:sz w:val="24"/>
        </w:rPr>
        <w:t xml:space="preserve"> </w:t>
      </w:r>
      <w:proofErr w:type="spellStart"/>
      <w:r>
        <w:rPr>
          <w:color w:val="000000" w:themeColor="text1"/>
          <w:sz w:val="24"/>
        </w:rPr>
        <w:t>техн</w:t>
      </w:r>
      <w:proofErr w:type="gramStart"/>
      <w:r>
        <w:rPr>
          <w:color w:val="000000" w:themeColor="text1"/>
          <w:sz w:val="24"/>
        </w:rPr>
        <w:t>о</w:t>
      </w:r>
      <w:proofErr w:type="spellEnd"/>
      <w:r>
        <w:rPr>
          <w:color w:val="000000" w:themeColor="text1"/>
          <w:sz w:val="24"/>
        </w:rPr>
        <w:t>-</w:t>
      </w:r>
      <w:proofErr w:type="gramEnd"/>
      <w:r>
        <w:rPr>
          <w:color w:val="000000" w:themeColor="text1"/>
          <w:spacing w:val="-52"/>
          <w:sz w:val="24"/>
        </w:rPr>
        <w:t xml:space="preserve"> </w:t>
      </w:r>
      <w:r>
        <w:rPr>
          <w:color w:val="000000" w:themeColor="text1"/>
          <w:sz w:val="24"/>
        </w:rPr>
        <w:t>логического цикла: для производства некоторых видов продукции сырье может про-</w:t>
      </w:r>
      <w:r>
        <w:rPr>
          <w:color w:val="000000" w:themeColor="text1"/>
          <w:spacing w:val="1"/>
          <w:sz w:val="24"/>
        </w:rPr>
        <w:t xml:space="preserve"> </w:t>
      </w:r>
      <w:r>
        <w:rPr>
          <w:color w:val="000000" w:themeColor="text1"/>
          <w:sz w:val="24"/>
        </w:rPr>
        <w:t>ходить</w:t>
      </w:r>
      <w:r>
        <w:rPr>
          <w:color w:val="000000" w:themeColor="text1"/>
          <w:spacing w:val="-5"/>
          <w:sz w:val="24"/>
        </w:rPr>
        <w:t xml:space="preserve"> </w:t>
      </w:r>
      <w:r>
        <w:rPr>
          <w:color w:val="000000" w:themeColor="text1"/>
          <w:sz w:val="24"/>
        </w:rPr>
        <w:t>до</w:t>
      </w:r>
      <w:r>
        <w:rPr>
          <w:color w:val="000000" w:themeColor="text1"/>
          <w:spacing w:val="-7"/>
          <w:sz w:val="24"/>
        </w:rPr>
        <w:t xml:space="preserve"> </w:t>
      </w:r>
      <w:r>
        <w:rPr>
          <w:color w:val="000000" w:themeColor="text1"/>
          <w:sz w:val="24"/>
        </w:rPr>
        <w:t>восемнадцати</w:t>
      </w:r>
      <w:r>
        <w:rPr>
          <w:color w:val="000000" w:themeColor="text1"/>
          <w:spacing w:val="-6"/>
          <w:sz w:val="24"/>
        </w:rPr>
        <w:t xml:space="preserve"> </w:t>
      </w:r>
      <w:r>
        <w:rPr>
          <w:color w:val="000000" w:themeColor="text1"/>
          <w:sz w:val="24"/>
        </w:rPr>
        <w:t>переделов.</w:t>
      </w:r>
      <w:r>
        <w:rPr>
          <w:color w:val="000000" w:themeColor="text1"/>
          <w:spacing w:val="-6"/>
          <w:sz w:val="24"/>
        </w:rPr>
        <w:t xml:space="preserve"> </w:t>
      </w:r>
      <w:r>
        <w:rPr>
          <w:color w:val="000000" w:themeColor="text1"/>
          <w:sz w:val="24"/>
        </w:rPr>
        <w:t>Другой</w:t>
      </w:r>
      <w:r>
        <w:rPr>
          <w:color w:val="000000" w:themeColor="text1"/>
          <w:spacing w:val="-5"/>
          <w:sz w:val="24"/>
        </w:rPr>
        <w:t xml:space="preserve"> </w:t>
      </w:r>
      <w:r>
        <w:rPr>
          <w:color w:val="000000" w:themeColor="text1"/>
          <w:sz w:val="24"/>
        </w:rPr>
        <w:t>особенностью</w:t>
      </w:r>
      <w:r>
        <w:rPr>
          <w:color w:val="000000" w:themeColor="text1"/>
          <w:spacing w:val="-5"/>
          <w:sz w:val="24"/>
        </w:rPr>
        <w:t xml:space="preserve"> </w:t>
      </w:r>
      <w:r>
        <w:rPr>
          <w:color w:val="000000" w:themeColor="text1"/>
          <w:sz w:val="24"/>
        </w:rPr>
        <w:t>комплекса</w:t>
      </w:r>
      <w:r>
        <w:rPr>
          <w:color w:val="000000" w:themeColor="text1"/>
          <w:spacing w:val="-4"/>
          <w:sz w:val="24"/>
        </w:rPr>
        <w:t xml:space="preserve"> </w:t>
      </w:r>
      <w:r>
        <w:rPr>
          <w:color w:val="000000" w:themeColor="text1"/>
          <w:sz w:val="24"/>
        </w:rPr>
        <w:t>является</w:t>
      </w:r>
      <w:r>
        <w:rPr>
          <w:color w:val="000000" w:themeColor="text1"/>
          <w:spacing w:val="-5"/>
          <w:sz w:val="24"/>
        </w:rPr>
        <w:t xml:space="preserve"> </w:t>
      </w:r>
      <w:proofErr w:type="spellStart"/>
      <w:r>
        <w:rPr>
          <w:color w:val="000000" w:themeColor="text1"/>
          <w:sz w:val="24"/>
        </w:rPr>
        <w:t>огро</w:t>
      </w:r>
      <w:proofErr w:type="gramStart"/>
      <w:r>
        <w:rPr>
          <w:color w:val="000000" w:themeColor="text1"/>
          <w:sz w:val="24"/>
        </w:rPr>
        <w:t>м</w:t>
      </w:r>
      <w:proofErr w:type="spellEnd"/>
      <w:r>
        <w:rPr>
          <w:color w:val="000000" w:themeColor="text1"/>
          <w:sz w:val="24"/>
        </w:rPr>
        <w:t>-</w:t>
      </w:r>
      <w:proofErr w:type="gramEnd"/>
      <w:r>
        <w:rPr>
          <w:color w:val="000000" w:themeColor="text1"/>
          <w:spacing w:val="-53"/>
          <w:sz w:val="24"/>
        </w:rPr>
        <w:t xml:space="preserve"> </w:t>
      </w:r>
      <w:proofErr w:type="spellStart"/>
      <w:r>
        <w:rPr>
          <w:color w:val="000000" w:themeColor="text1"/>
          <w:sz w:val="24"/>
        </w:rPr>
        <w:t>ный</w:t>
      </w:r>
      <w:proofErr w:type="spellEnd"/>
      <w:r>
        <w:rPr>
          <w:color w:val="000000" w:themeColor="text1"/>
          <w:spacing w:val="-3"/>
          <w:sz w:val="24"/>
        </w:rPr>
        <w:t xml:space="preserve"> </w:t>
      </w:r>
      <w:r>
        <w:rPr>
          <w:color w:val="000000" w:themeColor="text1"/>
          <w:sz w:val="24"/>
        </w:rPr>
        <w:t>масштаб</w:t>
      </w:r>
      <w:r>
        <w:rPr>
          <w:color w:val="000000" w:themeColor="text1"/>
          <w:spacing w:val="-2"/>
          <w:sz w:val="24"/>
        </w:rPr>
        <w:t xml:space="preserve"> </w:t>
      </w:r>
      <w:r>
        <w:rPr>
          <w:color w:val="000000" w:themeColor="text1"/>
          <w:sz w:val="24"/>
        </w:rPr>
        <w:t>производства.</w:t>
      </w:r>
    </w:p>
    <w:p w:rsidR="00516317" w:rsidRDefault="00516317" w:rsidP="00516317">
      <w:pPr>
        <w:pStyle w:val="aa"/>
        <w:spacing w:before="80"/>
        <w:ind w:right="123"/>
        <w:jc w:val="both"/>
        <w:rPr>
          <w:color w:val="000000" w:themeColor="text1"/>
          <w:sz w:val="24"/>
        </w:rPr>
      </w:pPr>
      <w:r>
        <w:rPr>
          <w:color w:val="000000" w:themeColor="text1"/>
          <w:sz w:val="24"/>
        </w:rPr>
        <w:t>Предприятия цветной металлургии осуществляют выплавку таких металлов, как</w:t>
      </w:r>
      <w:r>
        <w:rPr>
          <w:color w:val="000000" w:themeColor="text1"/>
          <w:spacing w:val="-52"/>
          <w:sz w:val="24"/>
        </w:rPr>
        <w:t xml:space="preserve"> </w:t>
      </w:r>
      <w:r>
        <w:rPr>
          <w:color w:val="000000" w:themeColor="text1"/>
          <w:sz w:val="24"/>
        </w:rPr>
        <w:t>медь,</w:t>
      </w:r>
      <w:r>
        <w:rPr>
          <w:color w:val="000000" w:themeColor="text1"/>
          <w:spacing w:val="-2"/>
          <w:sz w:val="24"/>
        </w:rPr>
        <w:t xml:space="preserve"> </w:t>
      </w:r>
      <w:r>
        <w:rPr>
          <w:color w:val="000000" w:themeColor="text1"/>
          <w:sz w:val="24"/>
        </w:rPr>
        <w:t>никель,</w:t>
      </w:r>
      <w:r>
        <w:rPr>
          <w:color w:val="000000" w:themeColor="text1"/>
          <w:spacing w:val="1"/>
          <w:sz w:val="24"/>
        </w:rPr>
        <w:t xml:space="preserve"> </w:t>
      </w:r>
      <w:r>
        <w:rPr>
          <w:color w:val="000000" w:themeColor="text1"/>
          <w:sz w:val="24"/>
        </w:rPr>
        <w:t>алюминий.</w:t>
      </w:r>
    </w:p>
    <w:p w:rsidR="00516317" w:rsidRDefault="00516317" w:rsidP="00516317">
      <w:pPr>
        <w:pStyle w:val="aa"/>
        <w:jc w:val="both"/>
        <w:rPr>
          <w:color w:val="000000" w:themeColor="text1"/>
          <w:sz w:val="24"/>
        </w:rPr>
      </w:pPr>
      <w:r>
        <w:rPr>
          <w:color w:val="000000" w:themeColor="text1"/>
          <w:sz w:val="24"/>
        </w:rPr>
        <w:t>По данным на 2008 год Россия занимала первое место мире по производству никеля, экспорту никеля и алюминия и второе место в мире по производству алюминия</w:t>
      </w:r>
      <w:r>
        <w:rPr>
          <w:color w:val="000000" w:themeColor="text1"/>
          <w:spacing w:val="-52"/>
          <w:sz w:val="24"/>
        </w:rPr>
        <w:t xml:space="preserve"> </w:t>
      </w:r>
      <w:r>
        <w:rPr>
          <w:color w:val="000000" w:themeColor="text1"/>
          <w:sz w:val="24"/>
        </w:rPr>
        <w:t>(после Китая)</w:t>
      </w:r>
      <w:r>
        <w:rPr>
          <w:color w:val="000000" w:themeColor="text1"/>
          <w:spacing w:val="1"/>
          <w:sz w:val="24"/>
        </w:rPr>
        <w:t xml:space="preserve"> </w:t>
      </w:r>
      <w:r>
        <w:rPr>
          <w:color w:val="000000" w:themeColor="text1"/>
          <w:sz w:val="24"/>
        </w:rPr>
        <w:t>и</w:t>
      </w:r>
      <w:r>
        <w:rPr>
          <w:color w:val="000000" w:themeColor="text1"/>
          <w:spacing w:val="-2"/>
          <w:sz w:val="24"/>
        </w:rPr>
        <w:t xml:space="preserve"> </w:t>
      </w:r>
      <w:r>
        <w:rPr>
          <w:color w:val="000000" w:themeColor="text1"/>
          <w:sz w:val="24"/>
        </w:rPr>
        <w:t>титанового</w:t>
      </w:r>
      <w:r>
        <w:rPr>
          <w:color w:val="000000" w:themeColor="text1"/>
          <w:spacing w:val="-1"/>
          <w:sz w:val="24"/>
        </w:rPr>
        <w:t xml:space="preserve"> </w:t>
      </w:r>
      <w:r>
        <w:rPr>
          <w:color w:val="000000" w:themeColor="text1"/>
          <w:sz w:val="24"/>
        </w:rPr>
        <w:t>проката.</w:t>
      </w:r>
    </w:p>
    <w:p w:rsidR="00516317" w:rsidRDefault="00516317" w:rsidP="00516317">
      <w:pPr>
        <w:pStyle w:val="aa"/>
        <w:ind w:right="125"/>
        <w:jc w:val="both"/>
        <w:rPr>
          <w:color w:val="000000" w:themeColor="text1"/>
          <w:sz w:val="24"/>
        </w:rPr>
      </w:pPr>
      <w:r>
        <w:rPr>
          <w:color w:val="000000" w:themeColor="text1"/>
          <w:sz w:val="24"/>
        </w:rPr>
        <w:t>По</w:t>
      </w:r>
      <w:r>
        <w:rPr>
          <w:color w:val="000000" w:themeColor="text1"/>
          <w:spacing w:val="-2"/>
          <w:sz w:val="24"/>
        </w:rPr>
        <w:t xml:space="preserve"> </w:t>
      </w:r>
      <w:r>
        <w:rPr>
          <w:color w:val="000000" w:themeColor="text1"/>
          <w:sz w:val="24"/>
        </w:rPr>
        <w:t>данным</w:t>
      </w:r>
      <w:r>
        <w:rPr>
          <w:color w:val="000000" w:themeColor="text1"/>
          <w:spacing w:val="-3"/>
          <w:sz w:val="24"/>
        </w:rPr>
        <w:t xml:space="preserve"> </w:t>
      </w:r>
      <w:r>
        <w:rPr>
          <w:color w:val="000000" w:themeColor="text1"/>
          <w:sz w:val="24"/>
        </w:rPr>
        <w:t>на</w:t>
      </w:r>
      <w:r>
        <w:rPr>
          <w:color w:val="000000" w:themeColor="text1"/>
          <w:spacing w:val="-3"/>
          <w:sz w:val="24"/>
        </w:rPr>
        <w:t xml:space="preserve"> </w:t>
      </w:r>
      <w:r>
        <w:rPr>
          <w:color w:val="000000" w:themeColor="text1"/>
          <w:sz w:val="24"/>
        </w:rPr>
        <w:t>2010</w:t>
      </w:r>
      <w:r>
        <w:rPr>
          <w:color w:val="000000" w:themeColor="text1"/>
          <w:spacing w:val="-2"/>
          <w:sz w:val="24"/>
        </w:rPr>
        <w:t xml:space="preserve"> </w:t>
      </w:r>
      <w:r>
        <w:rPr>
          <w:color w:val="000000" w:themeColor="text1"/>
          <w:sz w:val="24"/>
        </w:rPr>
        <w:t>год</w:t>
      </w:r>
      <w:r>
        <w:rPr>
          <w:color w:val="000000" w:themeColor="text1"/>
          <w:spacing w:val="-2"/>
          <w:sz w:val="24"/>
        </w:rPr>
        <w:t xml:space="preserve"> </w:t>
      </w:r>
      <w:r>
        <w:rPr>
          <w:color w:val="000000" w:themeColor="text1"/>
          <w:sz w:val="24"/>
        </w:rPr>
        <w:t>доля</w:t>
      </w:r>
      <w:r>
        <w:rPr>
          <w:color w:val="000000" w:themeColor="text1"/>
          <w:spacing w:val="-3"/>
          <w:sz w:val="24"/>
        </w:rPr>
        <w:t xml:space="preserve"> </w:t>
      </w:r>
      <w:r>
        <w:rPr>
          <w:color w:val="000000" w:themeColor="text1"/>
          <w:sz w:val="24"/>
        </w:rPr>
        <w:t>цветной</w:t>
      </w:r>
      <w:r>
        <w:rPr>
          <w:color w:val="000000" w:themeColor="text1"/>
          <w:spacing w:val="-4"/>
          <w:sz w:val="24"/>
        </w:rPr>
        <w:t xml:space="preserve"> </w:t>
      </w:r>
      <w:r>
        <w:rPr>
          <w:color w:val="000000" w:themeColor="text1"/>
          <w:sz w:val="24"/>
        </w:rPr>
        <w:t>металлургии</w:t>
      </w:r>
      <w:r>
        <w:rPr>
          <w:color w:val="000000" w:themeColor="text1"/>
          <w:spacing w:val="-2"/>
          <w:sz w:val="24"/>
        </w:rPr>
        <w:t xml:space="preserve"> </w:t>
      </w:r>
      <w:r>
        <w:rPr>
          <w:color w:val="000000" w:themeColor="text1"/>
          <w:sz w:val="24"/>
        </w:rPr>
        <w:t>в</w:t>
      </w:r>
      <w:r>
        <w:rPr>
          <w:color w:val="000000" w:themeColor="text1"/>
          <w:spacing w:val="-4"/>
          <w:sz w:val="24"/>
        </w:rPr>
        <w:t xml:space="preserve"> </w:t>
      </w:r>
      <w:r>
        <w:rPr>
          <w:color w:val="000000" w:themeColor="text1"/>
          <w:sz w:val="24"/>
        </w:rPr>
        <w:t>российском</w:t>
      </w:r>
      <w:r>
        <w:rPr>
          <w:color w:val="000000" w:themeColor="text1"/>
          <w:spacing w:val="-3"/>
          <w:sz w:val="24"/>
        </w:rPr>
        <w:t xml:space="preserve"> </w:t>
      </w:r>
      <w:r>
        <w:rPr>
          <w:color w:val="000000" w:themeColor="text1"/>
          <w:sz w:val="24"/>
        </w:rPr>
        <w:t>ВВП</w:t>
      </w:r>
      <w:r>
        <w:rPr>
          <w:color w:val="000000" w:themeColor="text1"/>
          <w:spacing w:val="-2"/>
          <w:sz w:val="24"/>
        </w:rPr>
        <w:t xml:space="preserve"> </w:t>
      </w:r>
      <w:r>
        <w:rPr>
          <w:color w:val="000000" w:themeColor="text1"/>
          <w:sz w:val="24"/>
        </w:rPr>
        <w:t>составляла</w:t>
      </w:r>
      <w:r>
        <w:rPr>
          <w:color w:val="000000" w:themeColor="text1"/>
          <w:spacing w:val="-53"/>
          <w:sz w:val="24"/>
        </w:rPr>
        <w:t xml:space="preserve"> </w:t>
      </w:r>
      <w:r>
        <w:rPr>
          <w:color w:val="000000" w:themeColor="text1"/>
          <w:sz w:val="24"/>
        </w:rPr>
        <w:t>2,6</w:t>
      </w:r>
      <w:r>
        <w:rPr>
          <w:color w:val="000000" w:themeColor="text1"/>
          <w:spacing w:val="-3"/>
          <w:sz w:val="24"/>
        </w:rPr>
        <w:t xml:space="preserve"> </w:t>
      </w:r>
      <w:r>
        <w:rPr>
          <w:color w:val="000000" w:themeColor="text1"/>
          <w:sz w:val="24"/>
        </w:rPr>
        <w:t>%,</w:t>
      </w:r>
      <w:r>
        <w:rPr>
          <w:color w:val="000000" w:themeColor="text1"/>
          <w:spacing w:val="-1"/>
          <w:sz w:val="24"/>
        </w:rPr>
        <w:t xml:space="preserve"> </w:t>
      </w:r>
      <w:r>
        <w:rPr>
          <w:color w:val="000000" w:themeColor="text1"/>
          <w:sz w:val="24"/>
        </w:rPr>
        <w:t>а</w:t>
      </w:r>
      <w:r>
        <w:rPr>
          <w:color w:val="000000" w:themeColor="text1"/>
          <w:spacing w:val="-3"/>
          <w:sz w:val="24"/>
        </w:rPr>
        <w:t xml:space="preserve"> </w:t>
      </w:r>
      <w:r>
        <w:rPr>
          <w:color w:val="000000" w:themeColor="text1"/>
          <w:sz w:val="24"/>
        </w:rPr>
        <w:t>в промышленном</w:t>
      </w:r>
      <w:r>
        <w:rPr>
          <w:color w:val="000000" w:themeColor="text1"/>
          <w:spacing w:val="-2"/>
          <w:sz w:val="24"/>
        </w:rPr>
        <w:t xml:space="preserve"> </w:t>
      </w:r>
      <w:r>
        <w:rPr>
          <w:color w:val="000000" w:themeColor="text1"/>
          <w:sz w:val="24"/>
        </w:rPr>
        <w:t>производстве –</w:t>
      </w:r>
      <w:r>
        <w:rPr>
          <w:color w:val="000000" w:themeColor="text1"/>
          <w:spacing w:val="-3"/>
          <w:sz w:val="24"/>
        </w:rPr>
        <w:t xml:space="preserve"> </w:t>
      </w:r>
      <w:r>
        <w:rPr>
          <w:color w:val="000000" w:themeColor="text1"/>
          <w:sz w:val="24"/>
        </w:rPr>
        <w:t>10,2</w:t>
      </w:r>
      <w:r>
        <w:rPr>
          <w:color w:val="000000" w:themeColor="text1"/>
          <w:spacing w:val="-2"/>
          <w:sz w:val="24"/>
        </w:rPr>
        <w:t xml:space="preserve"> </w:t>
      </w:r>
      <w:r>
        <w:rPr>
          <w:color w:val="000000" w:themeColor="text1"/>
          <w:sz w:val="24"/>
        </w:rPr>
        <w:t>%.</w:t>
      </w:r>
    </w:p>
    <w:p w:rsidR="00516317" w:rsidRDefault="00516317" w:rsidP="00516317">
      <w:pPr>
        <w:pStyle w:val="aa"/>
        <w:jc w:val="both"/>
        <w:rPr>
          <w:color w:val="000000" w:themeColor="text1"/>
          <w:sz w:val="24"/>
        </w:rPr>
      </w:pPr>
      <w:r>
        <w:rPr>
          <w:color w:val="000000" w:themeColor="text1"/>
          <w:sz w:val="24"/>
        </w:rPr>
        <w:t>Главные потребители продукции цветной металлургии сосредоточены в высок</w:t>
      </w:r>
      <w:proofErr w:type="gramStart"/>
      <w:r>
        <w:rPr>
          <w:color w:val="000000" w:themeColor="text1"/>
          <w:sz w:val="24"/>
        </w:rPr>
        <w:t>о-</w:t>
      </w:r>
      <w:proofErr w:type="gramEnd"/>
      <w:r>
        <w:rPr>
          <w:color w:val="000000" w:themeColor="text1"/>
          <w:spacing w:val="-52"/>
          <w:sz w:val="24"/>
        </w:rPr>
        <w:t xml:space="preserve"> </w:t>
      </w:r>
      <w:r>
        <w:rPr>
          <w:color w:val="000000" w:themeColor="text1"/>
          <w:sz w:val="24"/>
        </w:rPr>
        <w:t>технологичном секторе экономики, к которому, в частности, относятся предприятия</w:t>
      </w:r>
      <w:r>
        <w:rPr>
          <w:color w:val="000000" w:themeColor="text1"/>
          <w:spacing w:val="1"/>
          <w:sz w:val="24"/>
        </w:rPr>
        <w:t xml:space="preserve"> </w:t>
      </w:r>
      <w:r>
        <w:rPr>
          <w:color w:val="000000" w:themeColor="text1"/>
          <w:sz w:val="24"/>
        </w:rPr>
        <w:t>электроники, электротехники, приборостроения, медицинского оборудования, атом-</w:t>
      </w:r>
      <w:r>
        <w:rPr>
          <w:color w:val="000000" w:themeColor="text1"/>
          <w:spacing w:val="1"/>
          <w:sz w:val="24"/>
        </w:rPr>
        <w:t xml:space="preserve"> </w:t>
      </w:r>
      <w:r>
        <w:rPr>
          <w:color w:val="000000" w:themeColor="text1"/>
          <w:sz w:val="24"/>
        </w:rPr>
        <w:t>ной</w:t>
      </w:r>
      <w:r>
        <w:rPr>
          <w:color w:val="000000" w:themeColor="text1"/>
          <w:spacing w:val="-4"/>
          <w:sz w:val="24"/>
        </w:rPr>
        <w:t xml:space="preserve"> </w:t>
      </w:r>
      <w:r>
        <w:rPr>
          <w:color w:val="000000" w:themeColor="text1"/>
          <w:sz w:val="24"/>
        </w:rPr>
        <w:t>промышленности</w:t>
      </w:r>
      <w:r>
        <w:rPr>
          <w:color w:val="000000" w:themeColor="text1"/>
          <w:spacing w:val="-1"/>
          <w:sz w:val="24"/>
        </w:rPr>
        <w:t xml:space="preserve"> </w:t>
      </w:r>
      <w:r>
        <w:rPr>
          <w:color w:val="000000" w:themeColor="text1"/>
          <w:sz w:val="24"/>
        </w:rPr>
        <w:t>и</w:t>
      </w:r>
      <w:r>
        <w:rPr>
          <w:color w:val="000000" w:themeColor="text1"/>
          <w:spacing w:val="-3"/>
          <w:sz w:val="24"/>
        </w:rPr>
        <w:t xml:space="preserve"> </w:t>
      </w:r>
      <w:r>
        <w:rPr>
          <w:color w:val="000000" w:themeColor="text1"/>
          <w:sz w:val="24"/>
        </w:rPr>
        <w:t>военно-промышленного</w:t>
      </w:r>
      <w:r>
        <w:rPr>
          <w:color w:val="000000" w:themeColor="text1"/>
          <w:spacing w:val="-1"/>
          <w:sz w:val="24"/>
        </w:rPr>
        <w:t xml:space="preserve"> </w:t>
      </w:r>
      <w:r>
        <w:rPr>
          <w:color w:val="000000" w:themeColor="text1"/>
          <w:sz w:val="24"/>
        </w:rPr>
        <w:t>комплекса.</w:t>
      </w:r>
    </w:p>
    <w:p w:rsidR="00516317" w:rsidRDefault="00516317" w:rsidP="00516317">
      <w:pPr>
        <w:pStyle w:val="aa"/>
        <w:jc w:val="both"/>
        <w:rPr>
          <w:color w:val="000000" w:themeColor="text1"/>
          <w:sz w:val="24"/>
        </w:rPr>
      </w:pPr>
      <w:r>
        <w:rPr>
          <w:color w:val="000000" w:themeColor="text1"/>
          <w:sz w:val="24"/>
        </w:rPr>
        <w:t>Производственной единицей металлургической компании является комбинат, на</w:t>
      </w:r>
      <w:r>
        <w:rPr>
          <w:color w:val="000000" w:themeColor="text1"/>
          <w:spacing w:val="-52"/>
          <w:sz w:val="24"/>
        </w:rPr>
        <w:t xml:space="preserve"> </w:t>
      </w:r>
      <w:r>
        <w:rPr>
          <w:color w:val="000000" w:themeColor="text1"/>
          <w:sz w:val="24"/>
        </w:rPr>
        <w:t>котором осуществляется технологический цикл переработки сырья. Типичной же ор</w:t>
      </w:r>
      <w:r>
        <w:rPr>
          <w:color w:val="000000" w:themeColor="text1"/>
          <w:spacing w:val="-52"/>
          <w:sz w:val="24"/>
        </w:rPr>
        <w:t xml:space="preserve"> </w:t>
      </w:r>
      <w:proofErr w:type="spellStart"/>
      <w:r>
        <w:rPr>
          <w:color w:val="000000" w:themeColor="text1"/>
          <w:sz w:val="24"/>
        </w:rPr>
        <w:t>ганизационной</w:t>
      </w:r>
      <w:proofErr w:type="spellEnd"/>
      <w:r>
        <w:rPr>
          <w:color w:val="000000" w:themeColor="text1"/>
          <w:sz w:val="24"/>
        </w:rPr>
        <w:t xml:space="preserve"> формой для предприятий металлургии считается вертикально </w:t>
      </w:r>
      <w:proofErr w:type="spellStart"/>
      <w:r>
        <w:rPr>
          <w:color w:val="000000" w:themeColor="text1"/>
          <w:sz w:val="24"/>
        </w:rPr>
        <w:t>инт</w:t>
      </w:r>
      <w:proofErr w:type="gramStart"/>
      <w:r>
        <w:rPr>
          <w:color w:val="000000" w:themeColor="text1"/>
          <w:sz w:val="24"/>
        </w:rPr>
        <w:t>е</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t>грированная</w:t>
      </w:r>
      <w:proofErr w:type="spellEnd"/>
      <w:r>
        <w:rPr>
          <w:color w:val="000000" w:themeColor="text1"/>
          <w:sz w:val="24"/>
        </w:rPr>
        <w:t xml:space="preserve"> компания (холдинг), подразделения которой выполняют весь комплекс</w:t>
      </w:r>
      <w:r>
        <w:rPr>
          <w:color w:val="000000" w:themeColor="text1"/>
          <w:spacing w:val="1"/>
          <w:sz w:val="24"/>
        </w:rPr>
        <w:t xml:space="preserve"> </w:t>
      </w:r>
      <w:r>
        <w:rPr>
          <w:color w:val="000000" w:themeColor="text1"/>
          <w:sz w:val="24"/>
        </w:rPr>
        <w:t>процессов технологии и бизнеса. Группа компаний, входящих в холдинг, включает</w:t>
      </w:r>
      <w:r>
        <w:rPr>
          <w:color w:val="000000" w:themeColor="text1"/>
          <w:spacing w:val="1"/>
          <w:sz w:val="24"/>
        </w:rPr>
        <w:t xml:space="preserve"> </w:t>
      </w:r>
      <w:r>
        <w:rPr>
          <w:color w:val="000000" w:themeColor="text1"/>
          <w:sz w:val="24"/>
        </w:rPr>
        <w:t>предприятия по добыче руды, производственные мощности глубокой переработки</w:t>
      </w:r>
      <w:r>
        <w:rPr>
          <w:color w:val="000000" w:themeColor="text1"/>
          <w:spacing w:val="1"/>
          <w:sz w:val="24"/>
        </w:rPr>
        <w:t xml:space="preserve"> </w:t>
      </w:r>
      <w:r>
        <w:rPr>
          <w:color w:val="000000" w:themeColor="text1"/>
          <w:sz w:val="24"/>
        </w:rPr>
        <w:t xml:space="preserve">(обжига, плавки, проката, формовки, прессовки, литья изделий и упаковки </w:t>
      </w:r>
      <w:proofErr w:type="spellStart"/>
      <w:r>
        <w:rPr>
          <w:color w:val="000000" w:themeColor="text1"/>
          <w:sz w:val="24"/>
        </w:rPr>
        <w:t>проду</w:t>
      </w:r>
      <w:proofErr w:type="gramStart"/>
      <w:r>
        <w:rPr>
          <w:color w:val="000000" w:themeColor="text1"/>
          <w:sz w:val="24"/>
        </w:rPr>
        <w:t>к</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t>ции</w:t>
      </w:r>
      <w:proofErr w:type="spellEnd"/>
      <w:r>
        <w:rPr>
          <w:color w:val="000000" w:themeColor="text1"/>
          <w:sz w:val="24"/>
        </w:rPr>
        <w:t xml:space="preserve">), поставщиков необходимых </w:t>
      </w:r>
      <w:r>
        <w:rPr>
          <w:color w:val="000000" w:themeColor="text1"/>
          <w:sz w:val="24"/>
        </w:rPr>
        <w:lastRenderedPageBreak/>
        <w:t>материалов и энергетических мощностей, сбыто-</w:t>
      </w:r>
      <w:r>
        <w:rPr>
          <w:color w:val="000000" w:themeColor="text1"/>
          <w:spacing w:val="1"/>
          <w:sz w:val="24"/>
        </w:rPr>
        <w:t xml:space="preserve"> </w:t>
      </w:r>
      <w:proofErr w:type="spellStart"/>
      <w:r>
        <w:rPr>
          <w:color w:val="000000" w:themeColor="text1"/>
          <w:sz w:val="24"/>
        </w:rPr>
        <w:t>вую</w:t>
      </w:r>
      <w:proofErr w:type="spellEnd"/>
      <w:r>
        <w:rPr>
          <w:color w:val="000000" w:themeColor="text1"/>
          <w:sz w:val="24"/>
        </w:rPr>
        <w:t xml:space="preserve"> сеть и предприятия сервисного обслуживания. Часть производственных и сбытовых площадок в силу специфики данной группы отраслей, о которой будет сказано</w:t>
      </w:r>
      <w:r>
        <w:rPr>
          <w:color w:val="000000" w:themeColor="text1"/>
          <w:spacing w:val="-52"/>
          <w:sz w:val="24"/>
        </w:rPr>
        <w:t xml:space="preserve"> </w:t>
      </w:r>
      <w:r>
        <w:rPr>
          <w:color w:val="000000" w:themeColor="text1"/>
          <w:sz w:val="24"/>
        </w:rPr>
        <w:t>ниже,</w:t>
      </w:r>
      <w:r>
        <w:rPr>
          <w:color w:val="000000" w:themeColor="text1"/>
          <w:spacing w:val="-2"/>
          <w:sz w:val="24"/>
        </w:rPr>
        <w:t xml:space="preserve"> </w:t>
      </w:r>
      <w:r>
        <w:rPr>
          <w:color w:val="000000" w:themeColor="text1"/>
          <w:sz w:val="24"/>
        </w:rPr>
        <w:t>может</w:t>
      </w:r>
      <w:r>
        <w:rPr>
          <w:color w:val="000000" w:themeColor="text1"/>
          <w:spacing w:val="-3"/>
          <w:sz w:val="24"/>
        </w:rPr>
        <w:t xml:space="preserve"> </w:t>
      </w:r>
      <w:r>
        <w:rPr>
          <w:color w:val="000000" w:themeColor="text1"/>
          <w:sz w:val="24"/>
        </w:rPr>
        <w:t>находиться вне российской</w:t>
      </w:r>
      <w:r>
        <w:rPr>
          <w:color w:val="000000" w:themeColor="text1"/>
          <w:spacing w:val="-1"/>
          <w:sz w:val="24"/>
        </w:rPr>
        <w:t xml:space="preserve"> </w:t>
      </w:r>
      <w:r>
        <w:rPr>
          <w:color w:val="000000" w:themeColor="text1"/>
          <w:sz w:val="24"/>
        </w:rPr>
        <w:t>юрисдикции.</w:t>
      </w:r>
    </w:p>
    <w:p w:rsidR="00516317" w:rsidRDefault="00516317" w:rsidP="00516317">
      <w:pPr>
        <w:pStyle w:val="aa"/>
        <w:spacing w:before="1"/>
        <w:jc w:val="both"/>
        <w:rPr>
          <w:color w:val="000000" w:themeColor="text1"/>
          <w:sz w:val="24"/>
        </w:rPr>
      </w:pPr>
      <w:r>
        <w:rPr>
          <w:color w:val="000000" w:themeColor="text1"/>
          <w:spacing w:val="-1"/>
          <w:sz w:val="24"/>
        </w:rPr>
        <w:t xml:space="preserve">В металлургии достаточно распространены технологические цепочки, </w:t>
      </w:r>
      <w:r>
        <w:rPr>
          <w:color w:val="000000" w:themeColor="text1"/>
          <w:sz w:val="24"/>
        </w:rPr>
        <w:t>связываю</w:t>
      </w:r>
      <w:r>
        <w:rPr>
          <w:color w:val="000000" w:themeColor="text1"/>
          <w:spacing w:val="-1"/>
          <w:sz w:val="24"/>
        </w:rPr>
        <w:t>щие</w:t>
      </w:r>
      <w:r>
        <w:rPr>
          <w:color w:val="000000" w:themeColor="text1"/>
          <w:spacing w:val="15"/>
          <w:sz w:val="24"/>
        </w:rPr>
        <w:t xml:space="preserve"> </w:t>
      </w:r>
      <w:r>
        <w:rPr>
          <w:color w:val="000000" w:themeColor="text1"/>
          <w:spacing w:val="-1"/>
          <w:sz w:val="24"/>
        </w:rPr>
        <w:t>различные</w:t>
      </w:r>
      <w:r>
        <w:rPr>
          <w:color w:val="000000" w:themeColor="text1"/>
          <w:spacing w:val="16"/>
          <w:sz w:val="24"/>
        </w:rPr>
        <w:t xml:space="preserve"> </w:t>
      </w:r>
      <w:r>
        <w:rPr>
          <w:color w:val="000000" w:themeColor="text1"/>
          <w:spacing w:val="-1"/>
          <w:sz w:val="24"/>
        </w:rPr>
        <w:t>корпорации.</w:t>
      </w:r>
      <w:r>
        <w:rPr>
          <w:color w:val="000000" w:themeColor="text1"/>
          <w:spacing w:val="15"/>
          <w:sz w:val="24"/>
        </w:rPr>
        <w:t xml:space="preserve"> </w:t>
      </w:r>
      <w:r>
        <w:rPr>
          <w:color w:val="000000" w:themeColor="text1"/>
          <w:spacing w:val="-1"/>
          <w:sz w:val="24"/>
        </w:rPr>
        <w:t>Например,</w:t>
      </w:r>
      <w:r>
        <w:rPr>
          <w:color w:val="000000" w:themeColor="text1"/>
          <w:spacing w:val="15"/>
          <w:sz w:val="24"/>
        </w:rPr>
        <w:t xml:space="preserve"> </w:t>
      </w:r>
      <w:r>
        <w:rPr>
          <w:color w:val="000000" w:themeColor="text1"/>
          <w:spacing w:val="-1"/>
          <w:sz w:val="24"/>
        </w:rPr>
        <w:t>концентрат</w:t>
      </w:r>
      <w:r>
        <w:rPr>
          <w:color w:val="000000" w:themeColor="text1"/>
          <w:spacing w:val="15"/>
          <w:sz w:val="24"/>
        </w:rPr>
        <w:t xml:space="preserve"> </w:t>
      </w:r>
      <w:r>
        <w:rPr>
          <w:color w:val="000000" w:themeColor="text1"/>
          <w:spacing w:val="-1"/>
          <w:sz w:val="24"/>
        </w:rPr>
        <w:t>коксующегося</w:t>
      </w:r>
      <w:r>
        <w:rPr>
          <w:color w:val="000000" w:themeColor="text1"/>
          <w:spacing w:val="15"/>
          <w:sz w:val="24"/>
        </w:rPr>
        <w:t xml:space="preserve"> </w:t>
      </w:r>
      <w:r>
        <w:rPr>
          <w:color w:val="000000" w:themeColor="text1"/>
          <w:spacing w:val="-1"/>
          <w:sz w:val="24"/>
        </w:rPr>
        <w:t>угля</w:t>
      </w:r>
      <w:r>
        <w:rPr>
          <w:color w:val="000000" w:themeColor="text1"/>
          <w:spacing w:val="15"/>
          <w:sz w:val="24"/>
        </w:rPr>
        <w:t xml:space="preserve"> </w:t>
      </w:r>
      <w:r>
        <w:rPr>
          <w:color w:val="000000" w:themeColor="text1"/>
          <w:spacing w:val="-1"/>
          <w:sz w:val="24"/>
        </w:rPr>
        <w:t>предприятий</w:t>
      </w:r>
    </w:p>
    <w:p w:rsidR="00516317" w:rsidRDefault="00516317" w:rsidP="00516317">
      <w:pPr>
        <w:pStyle w:val="aa"/>
        <w:jc w:val="both"/>
        <w:rPr>
          <w:color w:val="000000" w:themeColor="text1"/>
          <w:sz w:val="24"/>
        </w:rPr>
      </w:pPr>
      <w:r>
        <w:rPr>
          <w:color w:val="000000" w:themeColor="text1"/>
          <w:spacing w:val="-2"/>
          <w:sz w:val="24"/>
        </w:rPr>
        <w:t>«</w:t>
      </w:r>
      <w:proofErr w:type="spellStart"/>
      <w:r>
        <w:rPr>
          <w:color w:val="000000" w:themeColor="text1"/>
          <w:spacing w:val="-2"/>
          <w:sz w:val="24"/>
        </w:rPr>
        <w:t>ЕвразХолдинга</w:t>
      </w:r>
      <w:proofErr w:type="spellEnd"/>
      <w:r>
        <w:rPr>
          <w:color w:val="000000" w:themeColor="text1"/>
          <w:spacing w:val="-2"/>
          <w:sz w:val="24"/>
        </w:rPr>
        <w:t>»</w:t>
      </w:r>
      <w:r>
        <w:rPr>
          <w:color w:val="000000" w:themeColor="text1"/>
          <w:spacing w:val="-9"/>
          <w:sz w:val="24"/>
        </w:rPr>
        <w:t xml:space="preserve"> </w:t>
      </w:r>
      <w:r>
        <w:rPr>
          <w:color w:val="000000" w:themeColor="text1"/>
          <w:spacing w:val="-2"/>
          <w:sz w:val="24"/>
        </w:rPr>
        <w:t>может</w:t>
      </w:r>
      <w:r>
        <w:rPr>
          <w:color w:val="000000" w:themeColor="text1"/>
          <w:spacing w:val="-5"/>
          <w:sz w:val="24"/>
        </w:rPr>
        <w:t xml:space="preserve"> </w:t>
      </w:r>
      <w:r>
        <w:rPr>
          <w:color w:val="000000" w:themeColor="text1"/>
          <w:spacing w:val="-2"/>
          <w:sz w:val="24"/>
        </w:rPr>
        <w:t>служить</w:t>
      </w:r>
      <w:r>
        <w:rPr>
          <w:color w:val="000000" w:themeColor="text1"/>
          <w:spacing w:val="-6"/>
          <w:sz w:val="24"/>
        </w:rPr>
        <w:t xml:space="preserve"> </w:t>
      </w:r>
      <w:r>
        <w:rPr>
          <w:color w:val="000000" w:themeColor="text1"/>
          <w:spacing w:val="-1"/>
          <w:sz w:val="24"/>
        </w:rPr>
        <w:t>сырьем</w:t>
      </w:r>
      <w:r>
        <w:rPr>
          <w:color w:val="000000" w:themeColor="text1"/>
          <w:spacing w:val="-7"/>
          <w:sz w:val="24"/>
        </w:rPr>
        <w:t xml:space="preserve"> </w:t>
      </w:r>
      <w:r>
        <w:rPr>
          <w:color w:val="000000" w:themeColor="text1"/>
          <w:spacing w:val="-1"/>
          <w:sz w:val="24"/>
        </w:rPr>
        <w:t>для</w:t>
      </w:r>
      <w:r>
        <w:rPr>
          <w:color w:val="000000" w:themeColor="text1"/>
          <w:spacing w:val="-6"/>
          <w:sz w:val="24"/>
        </w:rPr>
        <w:t xml:space="preserve"> </w:t>
      </w:r>
      <w:r>
        <w:rPr>
          <w:color w:val="000000" w:themeColor="text1"/>
          <w:spacing w:val="-1"/>
          <w:sz w:val="24"/>
        </w:rPr>
        <w:t>доменного</w:t>
      </w:r>
      <w:r>
        <w:rPr>
          <w:color w:val="000000" w:themeColor="text1"/>
          <w:spacing w:val="-7"/>
          <w:sz w:val="24"/>
        </w:rPr>
        <w:t xml:space="preserve"> </w:t>
      </w:r>
      <w:r>
        <w:rPr>
          <w:color w:val="000000" w:themeColor="text1"/>
          <w:spacing w:val="-1"/>
          <w:sz w:val="24"/>
        </w:rPr>
        <w:t>производства</w:t>
      </w:r>
      <w:r>
        <w:rPr>
          <w:color w:val="000000" w:themeColor="text1"/>
          <w:spacing w:val="-7"/>
          <w:sz w:val="24"/>
        </w:rPr>
        <w:t xml:space="preserve"> </w:t>
      </w:r>
      <w:r>
        <w:rPr>
          <w:color w:val="000000" w:themeColor="text1"/>
          <w:spacing w:val="-1"/>
          <w:sz w:val="24"/>
        </w:rPr>
        <w:t>чугуна</w:t>
      </w:r>
      <w:r>
        <w:rPr>
          <w:color w:val="000000" w:themeColor="text1"/>
          <w:spacing w:val="-6"/>
          <w:sz w:val="24"/>
        </w:rPr>
        <w:t xml:space="preserve"> </w:t>
      </w:r>
      <w:proofErr w:type="spellStart"/>
      <w:r>
        <w:rPr>
          <w:color w:val="000000" w:themeColor="text1"/>
          <w:spacing w:val="-1"/>
          <w:sz w:val="24"/>
        </w:rPr>
        <w:t>Новоли</w:t>
      </w:r>
      <w:r>
        <w:rPr>
          <w:color w:val="000000" w:themeColor="text1"/>
          <w:spacing w:val="-4"/>
          <w:sz w:val="24"/>
        </w:rPr>
        <w:t>пецкого</w:t>
      </w:r>
      <w:proofErr w:type="spellEnd"/>
      <w:r>
        <w:rPr>
          <w:color w:val="000000" w:themeColor="text1"/>
          <w:spacing w:val="-9"/>
          <w:sz w:val="24"/>
        </w:rPr>
        <w:t xml:space="preserve"> </w:t>
      </w:r>
      <w:r>
        <w:rPr>
          <w:color w:val="000000" w:themeColor="text1"/>
          <w:spacing w:val="-4"/>
          <w:sz w:val="24"/>
        </w:rPr>
        <w:t>металлургического</w:t>
      </w:r>
      <w:r>
        <w:rPr>
          <w:color w:val="000000" w:themeColor="text1"/>
          <w:spacing w:val="-9"/>
          <w:sz w:val="24"/>
        </w:rPr>
        <w:t xml:space="preserve"> </w:t>
      </w:r>
      <w:r>
        <w:rPr>
          <w:color w:val="000000" w:themeColor="text1"/>
          <w:spacing w:val="-3"/>
          <w:sz w:val="24"/>
        </w:rPr>
        <w:t>комбината,</w:t>
      </w:r>
      <w:r>
        <w:rPr>
          <w:color w:val="000000" w:themeColor="text1"/>
          <w:spacing w:val="-8"/>
          <w:sz w:val="24"/>
        </w:rPr>
        <w:t xml:space="preserve"> </w:t>
      </w:r>
      <w:r>
        <w:rPr>
          <w:color w:val="000000" w:themeColor="text1"/>
          <w:spacing w:val="-3"/>
          <w:sz w:val="24"/>
        </w:rPr>
        <w:t>а</w:t>
      </w:r>
      <w:r>
        <w:rPr>
          <w:color w:val="000000" w:themeColor="text1"/>
          <w:spacing w:val="-9"/>
          <w:sz w:val="24"/>
        </w:rPr>
        <w:t xml:space="preserve"> </w:t>
      </w:r>
      <w:r>
        <w:rPr>
          <w:color w:val="000000" w:themeColor="text1"/>
          <w:spacing w:val="-3"/>
          <w:sz w:val="24"/>
        </w:rPr>
        <w:t>железорудный</w:t>
      </w:r>
      <w:r>
        <w:rPr>
          <w:color w:val="000000" w:themeColor="text1"/>
          <w:spacing w:val="-9"/>
          <w:sz w:val="24"/>
        </w:rPr>
        <w:t xml:space="preserve"> </w:t>
      </w:r>
      <w:r>
        <w:rPr>
          <w:color w:val="000000" w:themeColor="text1"/>
          <w:spacing w:val="-3"/>
          <w:sz w:val="24"/>
        </w:rPr>
        <w:t>окатыш</w:t>
      </w:r>
      <w:r>
        <w:rPr>
          <w:color w:val="000000" w:themeColor="text1"/>
          <w:spacing w:val="-8"/>
          <w:sz w:val="24"/>
        </w:rPr>
        <w:t xml:space="preserve"> </w:t>
      </w:r>
      <w:r>
        <w:rPr>
          <w:color w:val="000000" w:themeColor="text1"/>
          <w:spacing w:val="-3"/>
          <w:sz w:val="24"/>
        </w:rPr>
        <w:t>горнодобывающего</w:t>
      </w:r>
      <w:r>
        <w:rPr>
          <w:color w:val="000000" w:themeColor="text1"/>
          <w:spacing w:val="-9"/>
          <w:sz w:val="24"/>
        </w:rPr>
        <w:t xml:space="preserve"> </w:t>
      </w:r>
      <w:r>
        <w:rPr>
          <w:color w:val="000000" w:themeColor="text1"/>
          <w:spacing w:val="-3"/>
          <w:sz w:val="24"/>
        </w:rPr>
        <w:t>дивизиона</w:t>
      </w:r>
      <w:r>
        <w:rPr>
          <w:color w:val="000000" w:themeColor="text1"/>
          <w:spacing w:val="-11"/>
          <w:sz w:val="24"/>
        </w:rPr>
        <w:t xml:space="preserve"> </w:t>
      </w:r>
      <w:r>
        <w:rPr>
          <w:color w:val="000000" w:themeColor="text1"/>
          <w:spacing w:val="-3"/>
          <w:sz w:val="24"/>
        </w:rPr>
        <w:t>горно-металлургической</w:t>
      </w:r>
      <w:r>
        <w:rPr>
          <w:color w:val="000000" w:themeColor="text1"/>
          <w:spacing w:val="-9"/>
          <w:sz w:val="24"/>
        </w:rPr>
        <w:t xml:space="preserve"> </w:t>
      </w:r>
      <w:r>
        <w:rPr>
          <w:color w:val="000000" w:themeColor="text1"/>
          <w:spacing w:val="-3"/>
          <w:sz w:val="24"/>
        </w:rPr>
        <w:t>компании</w:t>
      </w:r>
      <w:r>
        <w:rPr>
          <w:color w:val="000000" w:themeColor="text1"/>
          <w:spacing w:val="-9"/>
          <w:sz w:val="24"/>
        </w:rPr>
        <w:t xml:space="preserve"> </w:t>
      </w:r>
      <w:r>
        <w:rPr>
          <w:color w:val="000000" w:themeColor="text1"/>
          <w:spacing w:val="-3"/>
          <w:sz w:val="24"/>
        </w:rPr>
        <w:t>ОАО</w:t>
      </w:r>
      <w:r>
        <w:rPr>
          <w:color w:val="000000" w:themeColor="text1"/>
          <w:spacing w:val="-10"/>
          <w:sz w:val="24"/>
        </w:rPr>
        <w:t xml:space="preserve"> </w:t>
      </w:r>
      <w:r>
        <w:rPr>
          <w:color w:val="000000" w:themeColor="text1"/>
          <w:spacing w:val="-3"/>
          <w:sz w:val="24"/>
        </w:rPr>
        <w:t>«Северсталь»</w:t>
      </w:r>
      <w:r>
        <w:rPr>
          <w:color w:val="000000" w:themeColor="text1"/>
          <w:spacing w:val="-11"/>
          <w:sz w:val="24"/>
        </w:rPr>
        <w:t xml:space="preserve"> </w:t>
      </w:r>
      <w:r>
        <w:rPr>
          <w:color w:val="000000" w:themeColor="text1"/>
          <w:spacing w:val="-3"/>
          <w:sz w:val="24"/>
        </w:rPr>
        <w:t>–</w:t>
      </w:r>
      <w:r>
        <w:rPr>
          <w:color w:val="000000" w:themeColor="text1"/>
          <w:spacing w:val="-10"/>
          <w:sz w:val="24"/>
        </w:rPr>
        <w:t xml:space="preserve"> </w:t>
      </w:r>
      <w:r>
        <w:rPr>
          <w:color w:val="000000" w:themeColor="text1"/>
          <w:spacing w:val="-3"/>
          <w:sz w:val="24"/>
        </w:rPr>
        <w:t>для</w:t>
      </w:r>
      <w:r>
        <w:rPr>
          <w:color w:val="000000" w:themeColor="text1"/>
          <w:spacing w:val="-10"/>
          <w:sz w:val="24"/>
        </w:rPr>
        <w:t xml:space="preserve"> </w:t>
      </w:r>
      <w:r>
        <w:rPr>
          <w:color w:val="000000" w:themeColor="text1"/>
          <w:spacing w:val="-3"/>
          <w:sz w:val="24"/>
        </w:rPr>
        <w:t>выплавки</w:t>
      </w:r>
      <w:r>
        <w:rPr>
          <w:color w:val="000000" w:themeColor="text1"/>
          <w:spacing w:val="-9"/>
          <w:sz w:val="24"/>
        </w:rPr>
        <w:t xml:space="preserve"> </w:t>
      </w:r>
      <w:r>
        <w:rPr>
          <w:color w:val="000000" w:themeColor="text1"/>
          <w:spacing w:val="-3"/>
          <w:sz w:val="24"/>
        </w:rPr>
        <w:t>стали</w:t>
      </w:r>
      <w:r>
        <w:rPr>
          <w:color w:val="000000" w:themeColor="text1"/>
          <w:spacing w:val="-9"/>
          <w:sz w:val="24"/>
        </w:rPr>
        <w:t xml:space="preserve"> </w:t>
      </w:r>
      <w:r>
        <w:rPr>
          <w:color w:val="000000" w:themeColor="text1"/>
          <w:spacing w:val="-3"/>
          <w:sz w:val="24"/>
        </w:rPr>
        <w:t>на</w:t>
      </w:r>
      <w:r>
        <w:rPr>
          <w:color w:val="000000" w:themeColor="text1"/>
          <w:spacing w:val="-53"/>
          <w:sz w:val="24"/>
        </w:rPr>
        <w:t xml:space="preserve"> </w:t>
      </w:r>
      <w:r>
        <w:rPr>
          <w:color w:val="000000" w:themeColor="text1"/>
          <w:spacing w:val="-2"/>
          <w:sz w:val="24"/>
        </w:rPr>
        <w:t xml:space="preserve">Магнитогорском металлургическом комбинате. </w:t>
      </w:r>
      <w:r>
        <w:rPr>
          <w:color w:val="000000" w:themeColor="text1"/>
          <w:spacing w:val="-1"/>
          <w:sz w:val="24"/>
        </w:rPr>
        <w:t>Участники рынка стремятся ослабить</w:t>
      </w:r>
      <w:r>
        <w:rPr>
          <w:color w:val="000000" w:themeColor="text1"/>
          <w:sz w:val="24"/>
        </w:rPr>
        <w:t xml:space="preserve"> взаимную зависимость друг от друга путем приобретения активов, недостающих для</w:t>
      </w:r>
      <w:r>
        <w:rPr>
          <w:color w:val="000000" w:themeColor="text1"/>
          <w:spacing w:val="-52"/>
          <w:sz w:val="24"/>
        </w:rPr>
        <w:t xml:space="preserve"> </w:t>
      </w:r>
      <w:r>
        <w:rPr>
          <w:color w:val="000000" w:themeColor="text1"/>
          <w:spacing w:val="-4"/>
          <w:sz w:val="24"/>
        </w:rPr>
        <w:t>формирования</w:t>
      </w:r>
      <w:r>
        <w:rPr>
          <w:color w:val="000000" w:themeColor="text1"/>
          <w:spacing w:val="-8"/>
          <w:sz w:val="24"/>
        </w:rPr>
        <w:t xml:space="preserve"> </w:t>
      </w:r>
      <w:r>
        <w:rPr>
          <w:color w:val="000000" w:themeColor="text1"/>
          <w:spacing w:val="-4"/>
          <w:sz w:val="24"/>
        </w:rPr>
        <w:t>полной</w:t>
      </w:r>
      <w:r>
        <w:rPr>
          <w:color w:val="000000" w:themeColor="text1"/>
          <w:spacing w:val="-7"/>
          <w:sz w:val="24"/>
        </w:rPr>
        <w:t xml:space="preserve"> </w:t>
      </w:r>
      <w:r>
        <w:rPr>
          <w:color w:val="000000" w:themeColor="text1"/>
          <w:spacing w:val="-3"/>
          <w:sz w:val="24"/>
        </w:rPr>
        <w:t>технологической</w:t>
      </w:r>
      <w:r>
        <w:rPr>
          <w:color w:val="000000" w:themeColor="text1"/>
          <w:spacing w:val="-7"/>
          <w:sz w:val="24"/>
        </w:rPr>
        <w:t xml:space="preserve"> </w:t>
      </w:r>
      <w:r>
        <w:rPr>
          <w:color w:val="000000" w:themeColor="text1"/>
          <w:spacing w:val="-3"/>
          <w:sz w:val="24"/>
        </w:rPr>
        <w:t>цепочки</w:t>
      </w:r>
      <w:r>
        <w:rPr>
          <w:color w:val="000000" w:themeColor="text1"/>
          <w:spacing w:val="-7"/>
          <w:sz w:val="24"/>
        </w:rPr>
        <w:t xml:space="preserve"> </w:t>
      </w:r>
      <w:r>
        <w:rPr>
          <w:color w:val="000000" w:themeColor="text1"/>
          <w:spacing w:val="-3"/>
          <w:sz w:val="24"/>
        </w:rPr>
        <w:t>производства.</w:t>
      </w:r>
      <w:r>
        <w:rPr>
          <w:color w:val="000000" w:themeColor="text1"/>
          <w:spacing w:val="-6"/>
          <w:sz w:val="24"/>
        </w:rPr>
        <w:t xml:space="preserve"> </w:t>
      </w:r>
      <w:r>
        <w:rPr>
          <w:color w:val="000000" w:themeColor="text1"/>
          <w:spacing w:val="-3"/>
          <w:sz w:val="24"/>
        </w:rPr>
        <w:t>Тесная</w:t>
      </w:r>
      <w:r>
        <w:rPr>
          <w:color w:val="000000" w:themeColor="text1"/>
          <w:spacing w:val="-6"/>
          <w:sz w:val="24"/>
        </w:rPr>
        <w:t xml:space="preserve"> </w:t>
      </w:r>
      <w:r>
        <w:rPr>
          <w:color w:val="000000" w:themeColor="text1"/>
          <w:spacing w:val="-3"/>
          <w:sz w:val="24"/>
        </w:rPr>
        <w:t>связь</w:t>
      </w:r>
      <w:r>
        <w:rPr>
          <w:color w:val="000000" w:themeColor="text1"/>
          <w:spacing w:val="-7"/>
          <w:sz w:val="24"/>
        </w:rPr>
        <w:t xml:space="preserve"> </w:t>
      </w:r>
      <w:r>
        <w:rPr>
          <w:color w:val="000000" w:themeColor="text1"/>
          <w:spacing w:val="-3"/>
          <w:sz w:val="24"/>
        </w:rPr>
        <w:t>между</w:t>
      </w:r>
      <w:r>
        <w:rPr>
          <w:color w:val="000000" w:themeColor="text1"/>
          <w:spacing w:val="-11"/>
          <w:sz w:val="24"/>
        </w:rPr>
        <w:t xml:space="preserve"> </w:t>
      </w:r>
      <w:r>
        <w:rPr>
          <w:color w:val="000000" w:themeColor="text1"/>
          <w:spacing w:val="-3"/>
          <w:sz w:val="24"/>
        </w:rPr>
        <w:t>вер</w:t>
      </w:r>
      <w:r>
        <w:rPr>
          <w:color w:val="000000" w:themeColor="text1"/>
          <w:spacing w:val="-2"/>
          <w:sz w:val="24"/>
        </w:rPr>
        <w:t>тикальными</w:t>
      </w:r>
      <w:r>
        <w:rPr>
          <w:color w:val="000000" w:themeColor="text1"/>
          <w:spacing w:val="-10"/>
          <w:sz w:val="24"/>
        </w:rPr>
        <w:t xml:space="preserve"> </w:t>
      </w:r>
      <w:r>
        <w:rPr>
          <w:color w:val="000000" w:themeColor="text1"/>
          <w:spacing w:val="-2"/>
          <w:sz w:val="24"/>
        </w:rPr>
        <w:t>компаниями</w:t>
      </w:r>
      <w:r>
        <w:rPr>
          <w:color w:val="000000" w:themeColor="text1"/>
          <w:spacing w:val="-11"/>
          <w:sz w:val="24"/>
        </w:rPr>
        <w:t xml:space="preserve"> </w:t>
      </w:r>
      <w:r>
        <w:rPr>
          <w:color w:val="000000" w:themeColor="text1"/>
          <w:spacing w:val="-2"/>
          <w:sz w:val="24"/>
        </w:rPr>
        <w:t>влияет</w:t>
      </w:r>
      <w:r>
        <w:rPr>
          <w:color w:val="000000" w:themeColor="text1"/>
          <w:spacing w:val="-10"/>
          <w:sz w:val="24"/>
        </w:rPr>
        <w:t xml:space="preserve"> </w:t>
      </w:r>
      <w:r>
        <w:rPr>
          <w:color w:val="000000" w:themeColor="text1"/>
          <w:spacing w:val="-2"/>
          <w:sz w:val="24"/>
        </w:rPr>
        <w:t>и</w:t>
      </w:r>
      <w:r>
        <w:rPr>
          <w:color w:val="000000" w:themeColor="text1"/>
          <w:spacing w:val="-10"/>
          <w:sz w:val="24"/>
        </w:rPr>
        <w:t xml:space="preserve"> </w:t>
      </w:r>
      <w:r>
        <w:rPr>
          <w:color w:val="000000" w:themeColor="text1"/>
          <w:spacing w:val="-2"/>
          <w:sz w:val="24"/>
        </w:rPr>
        <w:t>на</w:t>
      </w:r>
      <w:r>
        <w:rPr>
          <w:color w:val="000000" w:themeColor="text1"/>
          <w:spacing w:val="-10"/>
          <w:sz w:val="24"/>
        </w:rPr>
        <w:t xml:space="preserve"> </w:t>
      </w:r>
      <w:r>
        <w:rPr>
          <w:color w:val="000000" w:themeColor="text1"/>
          <w:spacing w:val="-2"/>
          <w:sz w:val="24"/>
        </w:rPr>
        <w:t>инжиниринговые</w:t>
      </w:r>
      <w:r>
        <w:rPr>
          <w:color w:val="000000" w:themeColor="text1"/>
          <w:spacing w:val="-10"/>
          <w:sz w:val="24"/>
        </w:rPr>
        <w:t xml:space="preserve"> </w:t>
      </w:r>
      <w:r>
        <w:rPr>
          <w:color w:val="000000" w:themeColor="text1"/>
          <w:spacing w:val="-2"/>
          <w:sz w:val="24"/>
        </w:rPr>
        <w:t>и</w:t>
      </w:r>
      <w:r>
        <w:rPr>
          <w:color w:val="000000" w:themeColor="text1"/>
          <w:spacing w:val="-10"/>
          <w:sz w:val="24"/>
        </w:rPr>
        <w:t xml:space="preserve"> </w:t>
      </w:r>
      <w:r>
        <w:rPr>
          <w:color w:val="000000" w:themeColor="text1"/>
          <w:spacing w:val="-2"/>
          <w:sz w:val="24"/>
        </w:rPr>
        <w:t>сервисные</w:t>
      </w:r>
      <w:r>
        <w:rPr>
          <w:color w:val="000000" w:themeColor="text1"/>
          <w:spacing w:val="-10"/>
          <w:sz w:val="24"/>
        </w:rPr>
        <w:t xml:space="preserve"> </w:t>
      </w:r>
      <w:r>
        <w:rPr>
          <w:color w:val="000000" w:themeColor="text1"/>
          <w:spacing w:val="-2"/>
          <w:sz w:val="24"/>
        </w:rPr>
        <w:t>предприятия,</w:t>
      </w:r>
      <w:r>
        <w:rPr>
          <w:color w:val="000000" w:themeColor="text1"/>
          <w:spacing w:val="-10"/>
          <w:sz w:val="24"/>
        </w:rPr>
        <w:t xml:space="preserve"> </w:t>
      </w:r>
      <w:proofErr w:type="gramStart"/>
      <w:r>
        <w:rPr>
          <w:color w:val="000000" w:themeColor="text1"/>
          <w:spacing w:val="-1"/>
          <w:sz w:val="24"/>
        </w:rPr>
        <w:t>кот</w:t>
      </w:r>
      <w:r>
        <w:rPr>
          <w:color w:val="000000" w:themeColor="text1"/>
          <w:spacing w:val="-1"/>
          <w:sz w:val="24"/>
          <w:lang w:val="kk-KZ"/>
        </w:rPr>
        <w:t>о</w:t>
      </w:r>
      <w:r>
        <w:rPr>
          <w:color w:val="000000" w:themeColor="text1"/>
          <w:spacing w:val="-52"/>
          <w:sz w:val="24"/>
          <w:lang w:val="kk-KZ"/>
        </w:rPr>
        <w:t xml:space="preserve"> </w:t>
      </w:r>
      <w:proofErr w:type="spellStart"/>
      <w:r>
        <w:rPr>
          <w:color w:val="000000" w:themeColor="text1"/>
          <w:spacing w:val="-1"/>
          <w:sz w:val="24"/>
        </w:rPr>
        <w:t>рые</w:t>
      </w:r>
      <w:proofErr w:type="spellEnd"/>
      <w:proofErr w:type="gramEnd"/>
      <w:r>
        <w:rPr>
          <w:color w:val="000000" w:themeColor="text1"/>
          <w:spacing w:val="-11"/>
          <w:sz w:val="24"/>
        </w:rPr>
        <w:t xml:space="preserve"> </w:t>
      </w:r>
      <w:r>
        <w:rPr>
          <w:color w:val="000000" w:themeColor="text1"/>
          <w:spacing w:val="-1"/>
          <w:sz w:val="24"/>
        </w:rPr>
        <w:t>занимаются</w:t>
      </w:r>
      <w:r>
        <w:rPr>
          <w:color w:val="000000" w:themeColor="text1"/>
          <w:spacing w:val="-13"/>
          <w:sz w:val="24"/>
        </w:rPr>
        <w:t xml:space="preserve"> </w:t>
      </w:r>
      <w:r>
        <w:rPr>
          <w:color w:val="000000" w:themeColor="text1"/>
          <w:spacing w:val="-1"/>
          <w:sz w:val="24"/>
        </w:rPr>
        <w:t>обслуживанием</w:t>
      </w:r>
      <w:r>
        <w:rPr>
          <w:color w:val="000000" w:themeColor="text1"/>
          <w:spacing w:val="-12"/>
          <w:sz w:val="24"/>
        </w:rPr>
        <w:t xml:space="preserve"> </w:t>
      </w:r>
      <w:r>
        <w:rPr>
          <w:color w:val="000000" w:themeColor="text1"/>
          <w:sz w:val="24"/>
        </w:rPr>
        <w:t>производственных</w:t>
      </w:r>
      <w:r>
        <w:rPr>
          <w:color w:val="000000" w:themeColor="text1"/>
          <w:spacing w:val="-14"/>
          <w:sz w:val="24"/>
        </w:rPr>
        <w:t xml:space="preserve"> </w:t>
      </w:r>
      <w:r>
        <w:rPr>
          <w:color w:val="000000" w:themeColor="text1"/>
          <w:sz w:val="24"/>
        </w:rPr>
        <w:t>мощностей.</w:t>
      </w:r>
    </w:p>
    <w:p w:rsidR="00516317" w:rsidRDefault="00516317" w:rsidP="00516317">
      <w:pPr>
        <w:pStyle w:val="aa"/>
        <w:ind w:right="121"/>
        <w:jc w:val="both"/>
        <w:rPr>
          <w:color w:val="000000" w:themeColor="text1"/>
          <w:sz w:val="24"/>
        </w:rPr>
      </w:pPr>
      <w:r>
        <w:rPr>
          <w:color w:val="000000" w:themeColor="text1"/>
          <w:sz w:val="24"/>
        </w:rPr>
        <w:t>У металлургов достаточно ограниченный круг покупателей. Однако имеет место</w:t>
      </w:r>
      <w:r>
        <w:rPr>
          <w:color w:val="000000" w:themeColor="text1"/>
          <w:spacing w:val="-52"/>
          <w:sz w:val="24"/>
        </w:rPr>
        <w:t xml:space="preserve"> </w:t>
      </w:r>
      <w:r>
        <w:rPr>
          <w:color w:val="000000" w:themeColor="text1"/>
          <w:sz w:val="24"/>
        </w:rPr>
        <w:t>тесная связь с конечным потреблением. Например, в период кризиса во всем мире</w:t>
      </w:r>
      <w:r>
        <w:rPr>
          <w:color w:val="000000" w:themeColor="text1"/>
          <w:spacing w:val="1"/>
          <w:sz w:val="24"/>
        </w:rPr>
        <w:t xml:space="preserve"> </w:t>
      </w:r>
      <w:r>
        <w:rPr>
          <w:color w:val="000000" w:themeColor="text1"/>
          <w:sz w:val="24"/>
        </w:rPr>
        <w:t xml:space="preserve">резко упал спрос на автомобили и недвижимость. </w:t>
      </w:r>
      <w:proofErr w:type="gramStart"/>
      <w:r>
        <w:rPr>
          <w:color w:val="000000" w:themeColor="text1"/>
          <w:sz w:val="24"/>
        </w:rPr>
        <w:t>Следствием этого стали убытки</w:t>
      </w:r>
      <w:r>
        <w:rPr>
          <w:color w:val="000000" w:themeColor="text1"/>
          <w:spacing w:val="1"/>
          <w:sz w:val="24"/>
        </w:rPr>
        <w:t xml:space="preserve"> </w:t>
      </w:r>
      <w:r>
        <w:rPr>
          <w:color w:val="000000" w:themeColor="text1"/>
          <w:sz w:val="24"/>
        </w:rPr>
        <w:t>для производителей в автомобильной и строительной отраслях.</w:t>
      </w:r>
      <w:proofErr w:type="gramEnd"/>
      <w:r>
        <w:rPr>
          <w:color w:val="000000" w:themeColor="text1"/>
          <w:sz w:val="24"/>
        </w:rPr>
        <w:t xml:space="preserve"> Далее негативные</w:t>
      </w:r>
      <w:r>
        <w:rPr>
          <w:color w:val="000000" w:themeColor="text1"/>
          <w:spacing w:val="1"/>
          <w:sz w:val="24"/>
        </w:rPr>
        <w:t xml:space="preserve"> </w:t>
      </w:r>
      <w:r>
        <w:rPr>
          <w:color w:val="000000" w:themeColor="text1"/>
          <w:sz w:val="24"/>
        </w:rPr>
        <w:t>потребительские настроения очень быстро были последовательно спроецированы на</w:t>
      </w:r>
      <w:r>
        <w:rPr>
          <w:color w:val="000000" w:themeColor="text1"/>
          <w:spacing w:val="-52"/>
          <w:sz w:val="24"/>
        </w:rPr>
        <w:t xml:space="preserve"> </w:t>
      </w:r>
      <w:r>
        <w:rPr>
          <w:color w:val="000000" w:themeColor="text1"/>
          <w:sz w:val="24"/>
        </w:rPr>
        <w:t>всю производственную цепочку металлургических предприятий. Все крупнейшие</w:t>
      </w:r>
      <w:r>
        <w:rPr>
          <w:color w:val="000000" w:themeColor="text1"/>
          <w:spacing w:val="1"/>
          <w:sz w:val="24"/>
        </w:rPr>
        <w:t xml:space="preserve"> </w:t>
      </w:r>
      <w:r>
        <w:rPr>
          <w:color w:val="000000" w:themeColor="text1"/>
          <w:sz w:val="24"/>
        </w:rPr>
        <w:t>страны Европейского союза в 2012 году показали снижение производства стали. В</w:t>
      </w:r>
      <w:r>
        <w:rPr>
          <w:color w:val="000000" w:themeColor="text1"/>
          <w:spacing w:val="1"/>
          <w:sz w:val="24"/>
        </w:rPr>
        <w:t xml:space="preserve"> </w:t>
      </w:r>
      <w:r>
        <w:rPr>
          <w:color w:val="000000" w:themeColor="text1"/>
          <w:sz w:val="24"/>
        </w:rPr>
        <w:t>целом производство упало на 4,3 %. Эксперты связывают это падение с закрытием</w:t>
      </w:r>
      <w:r>
        <w:rPr>
          <w:color w:val="000000" w:themeColor="text1"/>
          <w:spacing w:val="1"/>
          <w:sz w:val="24"/>
        </w:rPr>
        <w:t xml:space="preserve"> </w:t>
      </w:r>
      <w:r>
        <w:rPr>
          <w:color w:val="000000" w:themeColor="text1"/>
          <w:sz w:val="24"/>
        </w:rPr>
        <w:t>европейских</w:t>
      </w:r>
      <w:r>
        <w:rPr>
          <w:color w:val="000000" w:themeColor="text1"/>
          <w:spacing w:val="-5"/>
          <w:sz w:val="24"/>
        </w:rPr>
        <w:t xml:space="preserve"> </w:t>
      </w:r>
      <w:r>
        <w:rPr>
          <w:color w:val="000000" w:themeColor="text1"/>
          <w:sz w:val="24"/>
        </w:rPr>
        <w:t>сталелитейных</w:t>
      </w:r>
      <w:r>
        <w:rPr>
          <w:color w:val="000000" w:themeColor="text1"/>
          <w:spacing w:val="-5"/>
          <w:sz w:val="24"/>
        </w:rPr>
        <w:t xml:space="preserve"> </w:t>
      </w:r>
      <w:r>
        <w:rPr>
          <w:color w:val="000000" w:themeColor="text1"/>
          <w:sz w:val="24"/>
        </w:rPr>
        <w:t>мощностей,</w:t>
      </w:r>
      <w:r>
        <w:rPr>
          <w:color w:val="000000" w:themeColor="text1"/>
          <w:spacing w:val="-6"/>
          <w:sz w:val="24"/>
        </w:rPr>
        <w:t xml:space="preserve"> </w:t>
      </w:r>
      <w:r>
        <w:rPr>
          <w:color w:val="000000" w:themeColor="text1"/>
          <w:sz w:val="24"/>
        </w:rPr>
        <w:t>причиной</w:t>
      </w:r>
      <w:r>
        <w:rPr>
          <w:color w:val="000000" w:themeColor="text1"/>
          <w:spacing w:val="-6"/>
          <w:sz w:val="24"/>
        </w:rPr>
        <w:t xml:space="preserve"> </w:t>
      </w:r>
      <w:r>
        <w:rPr>
          <w:color w:val="000000" w:themeColor="text1"/>
          <w:sz w:val="24"/>
        </w:rPr>
        <w:t>которого</w:t>
      </w:r>
      <w:r>
        <w:rPr>
          <w:color w:val="000000" w:themeColor="text1"/>
          <w:spacing w:val="-5"/>
          <w:sz w:val="24"/>
        </w:rPr>
        <w:t xml:space="preserve"> </w:t>
      </w:r>
      <w:r>
        <w:rPr>
          <w:color w:val="000000" w:themeColor="text1"/>
          <w:sz w:val="24"/>
        </w:rPr>
        <w:t>стали</w:t>
      </w:r>
      <w:r>
        <w:rPr>
          <w:color w:val="000000" w:themeColor="text1"/>
          <w:spacing w:val="-6"/>
          <w:sz w:val="24"/>
        </w:rPr>
        <w:t xml:space="preserve"> </w:t>
      </w:r>
      <w:r>
        <w:rPr>
          <w:color w:val="000000" w:themeColor="text1"/>
          <w:sz w:val="24"/>
        </w:rPr>
        <w:t>долговой</w:t>
      </w:r>
      <w:r>
        <w:rPr>
          <w:color w:val="000000" w:themeColor="text1"/>
          <w:spacing w:val="-5"/>
          <w:sz w:val="24"/>
        </w:rPr>
        <w:t xml:space="preserve"> </w:t>
      </w:r>
      <w:r>
        <w:rPr>
          <w:color w:val="000000" w:themeColor="text1"/>
          <w:sz w:val="24"/>
        </w:rPr>
        <w:t>кризис</w:t>
      </w:r>
      <w:r>
        <w:rPr>
          <w:color w:val="000000" w:themeColor="text1"/>
          <w:spacing w:val="-4"/>
          <w:sz w:val="24"/>
        </w:rPr>
        <w:t xml:space="preserve"> </w:t>
      </w:r>
      <w:r>
        <w:rPr>
          <w:color w:val="000000" w:themeColor="text1"/>
          <w:sz w:val="24"/>
        </w:rPr>
        <w:t>и</w:t>
      </w:r>
      <w:r>
        <w:rPr>
          <w:color w:val="000000" w:themeColor="text1"/>
          <w:spacing w:val="-52"/>
          <w:sz w:val="24"/>
        </w:rPr>
        <w:t xml:space="preserve"> </w:t>
      </w:r>
      <w:r>
        <w:rPr>
          <w:color w:val="000000" w:themeColor="text1"/>
          <w:sz w:val="24"/>
        </w:rPr>
        <w:t>общее снижение деловой активности в Европе. Любопытно, что производство стали</w:t>
      </w:r>
      <w:r>
        <w:rPr>
          <w:color w:val="000000" w:themeColor="text1"/>
          <w:spacing w:val="1"/>
          <w:sz w:val="24"/>
        </w:rPr>
        <w:t xml:space="preserve"> </w:t>
      </w:r>
      <w:r>
        <w:rPr>
          <w:color w:val="000000" w:themeColor="text1"/>
          <w:sz w:val="24"/>
        </w:rPr>
        <w:t xml:space="preserve">в мире в 2012 году стало рекордным по объему – 1,547 </w:t>
      </w:r>
      <w:proofErr w:type="spellStart"/>
      <w:proofErr w:type="gramStart"/>
      <w:r>
        <w:rPr>
          <w:color w:val="000000" w:themeColor="text1"/>
          <w:sz w:val="24"/>
        </w:rPr>
        <w:t>млрд</w:t>
      </w:r>
      <w:proofErr w:type="spellEnd"/>
      <w:proofErr w:type="gramEnd"/>
      <w:r>
        <w:rPr>
          <w:color w:val="000000" w:themeColor="text1"/>
          <w:sz w:val="24"/>
        </w:rPr>
        <w:t xml:space="preserve"> т. При этом динамика</w:t>
      </w:r>
      <w:r>
        <w:rPr>
          <w:color w:val="000000" w:themeColor="text1"/>
          <w:spacing w:val="1"/>
          <w:sz w:val="24"/>
        </w:rPr>
        <w:t xml:space="preserve"> </w:t>
      </w:r>
      <w:r>
        <w:rPr>
          <w:color w:val="000000" w:themeColor="text1"/>
          <w:sz w:val="24"/>
        </w:rPr>
        <w:t>роста</w:t>
      </w:r>
      <w:r>
        <w:rPr>
          <w:color w:val="000000" w:themeColor="text1"/>
          <w:spacing w:val="-4"/>
          <w:sz w:val="24"/>
        </w:rPr>
        <w:t xml:space="preserve"> </w:t>
      </w:r>
      <w:r>
        <w:rPr>
          <w:color w:val="000000" w:themeColor="text1"/>
          <w:sz w:val="24"/>
        </w:rPr>
        <w:t>объемов</w:t>
      </w:r>
      <w:r>
        <w:rPr>
          <w:color w:val="000000" w:themeColor="text1"/>
          <w:spacing w:val="-3"/>
          <w:sz w:val="24"/>
        </w:rPr>
        <w:t xml:space="preserve"> </w:t>
      </w:r>
      <w:r>
        <w:rPr>
          <w:color w:val="000000" w:themeColor="text1"/>
          <w:sz w:val="24"/>
        </w:rPr>
        <w:t>производства</w:t>
      </w:r>
      <w:r>
        <w:rPr>
          <w:color w:val="000000" w:themeColor="text1"/>
          <w:spacing w:val="-6"/>
          <w:sz w:val="24"/>
        </w:rPr>
        <w:t xml:space="preserve"> </w:t>
      </w:r>
      <w:r>
        <w:rPr>
          <w:color w:val="000000" w:themeColor="text1"/>
          <w:sz w:val="24"/>
        </w:rPr>
        <w:t>оказалась</w:t>
      </w:r>
      <w:r>
        <w:rPr>
          <w:color w:val="000000" w:themeColor="text1"/>
          <w:spacing w:val="-3"/>
          <w:sz w:val="24"/>
        </w:rPr>
        <w:t xml:space="preserve"> </w:t>
      </w:r>
      <w:r>
        <w:rPr>
          <w:color w:val="000000" w:themeColor="text1"/>
          <w:sz w:val="24"/>
        </w:rPr>
        <w:t>самой</w:t>
      </w:r>
      <w:r>
        <w:rPr>
          <w:color w:val="000000" w:themeColor="text1"/>
          <w:spacing w:val="-6"/>
          <w:sz w:val="24"/>
        </w:rPr>
        <w:t xml:space="preserve"> </w:t>
      </w:r>
      <w:r>
        <w:rPr>
          <w:color w:val="000000" w:themeColor="text1"/>
          <w:sz w:val="24"/>
        </w:rPr>
        <w:t>низкой</w:t>
      </w:r>
      <w:r>
        <w:rPr>
          <w:color w:val="000000" w:themeColor="text1"/>
          <w:spacing w:val="-3"/>
          <w:sz w:val="24"/>
        </w:rPr>
        <w:t xml:space="preserve"> </w:t>
      </w:r>
      <w:r>
        <w:rPr>
          <w:color w:val="000000" w:themeColor="text1"/>
          <w:sz w:val="24"/>
        </w:rPr>
        <w:t>за</w:t>
      </w:r>
      <w:r>
        <w:rPr>
          <w:color w:val="000000" w:themeColor="text1"/>
          <w:spacing w:val="-6"/>
          <w:sz w:val="24"/>
        </w:rPr>
        <w:t xml:space="preserve"> </w:t>
      </w:r>
      <w:r>
        <w:rPr>
          <w:color w:val="000000" w:themeColor="text1"/>
          <w:sz w:val="24"/>
        </w:rPr>
        <w:t>последние</w:t>
      </w:r>
      <w:r>
        <w:rPr>
          <w:color w:val="000000" w:themeColor="text1"/>
          <w:spacing w:val="-5"/>
          <w:sz w:val="24"/>
        </w:rPr>
        <w:t xml:space="preserve"> </w:t>
      </w:r>
      <w:r>
        <w:rPr>
          <w:color w:val="000000" w:themeColor="text1"/>
          <w:sz w:val="24"/>
        </w:rPr>
        <w:t>три</w:t>
      </w:r>
      <w:r>
        <w:rPr>
          <w:color w:val="000000" w:themeColor="text1"/>
          <w:spacing w:val="-3"/>
          <w:sz w:val="24"/>
        </w:rPr>
        <w:t xml:space="preserve"> </w:t>
      </w:r>
      <w:r>
        <w:rPr>
          <w:color w:val="000000" w:themeColor="text1"/>
          <w:sz w:val="24"/>
        </w:rPr>
        <w:t>года</w:t>
      </w:r>
      <w:r>
        <w:rPr>
          <w:color w:val="000000" w:themeColor="text1"/>
          <w:spacing w:val="-6"/>
          <w:sz w:val="24"/>
        </w:rPr>
        <w:t xml:space="preserve"> </w:t>
      </w:r>
      <w:r>
        <w:rPr>
          <w:color w:val="000000" w:themeColor="text1"/>
          <w:sz w:val="24"/>
        </w:rPr>
        <w:t>–</w:t>
      </w:r>
      <w:r>
        <w:rPr>
          <w:color w:val="000000" w:themeColor="text1"/>
          <w:spacing w:val="-3"/>
          <w:sz w:val="24"/>
        </w:rPr>
        <w:t xml:space="preserve"> </w:t>
      </w:r>
      <w:r>
        <w:rPr>
          <w:color w:val="000000" w:themeColor="text1"/>
          <w:sz w:val="24"/>
        </w:rPr>
        <w:t>1,2</w:t>
      </w:r>
      <w:r>
        <w:rPr>
          <w:color w:val="000000" w:themeColor="text1"/>
          <w:spacing w:val="6"/>
          <w:sz w:val="24"/>
        </w:rPr>
        <w:t xml:space="preserve"> </w:t>
      </w:r>
      <w:r>
        <w:rPr>
          <w:color w:val="000000" w:themeColor="text1"/>
          <w:sz w:val="24"/>
        </w:rPr>
        <w:t>%.</w:t>
      </w:r>
    </w:p>
    <w:p w:rsidR="00516317" w:rsidRDefault="00516317" w:rsidP="00516317">
      <w:pPr>
        <w:pStyle w:val="aa"/>
        <w:jc w:val="both"/>
        <w:rPr>
          <w:color w:val="000000" w:themeColor="text1"/>
          <w:sz w:val="24"/>
        </w:rPr>
      </w:pPr>
      <w:r>
        <w:rPr>
          <w:color w:val="000000" w:themeColor="text1"/>
          <w:sz w:val="24"/>
        </w:rPr>
        <w:t>Выплавка металла – это непрерывный технологический процесс. Остановка печей</w:t>
      </w:r>
      <w:r>
        <w:rPr>
          <w:color w:val="000000" w:themeColor="text1"/>
          <w:spacing w:val="1"/>
          <w:sz w:val="24"/>
        </w:rPr>
        <w:t xml:space="preserve"> </w:t>
      </w:r>
      <w:r>
        <w:rPr>
          <w:color w:val="000000" w:themeColor="text1"/>
          <w:sz w:val="24"/>
        </w:rPr>
        <w:t>приводит</w:t>
      </w:r>
      <w:r>
        <w:rPr>
          <w:color w:val="000000" w:themeColor="text1"/>
          <w:spacing w:val="1"/>
          <w:sz w:val="24"/>
        </w:rPr>
        <w:t xml:space="preserve"> </w:t>
      </w:r>
      <w:proofErr w:type="gramStart"/>
      <w:r>
        <w:rPr>
          <w:color w:val="000000" w:themeColor="text1"/>
          <w:sz w:val="24"/>
        </w:rPr>
        <w:t>к</w:t>
      </w:r>
      <w:proofErr w:type="gramEnd"/>
      <w:r>
        <w:rPr>
          <w:color w:val="000000" w:themeColor="text1"/>
          <w:spacing w:val="1"/>
          <w:sz w:val="24"/>
        </w:rPr>
        <w:t xml:space="preserve"> </w:t>
      </w:r>
      <w:r>
        <w:rPr>
          <w:color w:val="000000" w:themeColor="text1"/>
          <w:sz w:val="24"/>
        </w:rPr>
        <w:t>последующим</w:t>
      </w:r>
      <w:r>
        <w:rPr>
          <w:color w:val="000000" w:themeColor="text1"/>
          <w:spacing w:val="1"/>
          <w:sz w:val="24"/>
        </w:rPr>
        <w:t xml:space="preserve"> </w:t>
      </w:r>
      <w:r>
        <w:rPr>
          <w:color w:val="000000" w:themeColor="text1"/>
          <w:sz w:val="24"/>
        </w:rPr>
        <w:t>дорогостоящим</w:t>
      </w:r>
      <w:r>
        <w:rPr>
          <w:color w:val="000000" w:themeColor="text1"/>
          <w:spacing w:val="1"/>
          <w:sz w:val="24"/>
        </w:rPr>
        <w:t xml:space="preserve"> </w:t>
      </w:r>
      <w:r>
        <w:rPr>
          <w:color w:val="000000" w:themeColor="text1"/>
          <w:sz w:val="24"/>
        </w:rPr>
        <w:t>и</w:t>
      </w:r>
      <w:r>
        <w:rPr>
          <w:color w:val="000000" w:themeColor="text1"/>
          <w:spacing w:val="1"/>
          <w:sz w:val="24"/>
        </w:rPr>
        <w:t xml:space="preserve"> </w:t>
      </w:r>
      <w:r>
        <w:rPr>
          <w:color w:val="000000" w:themeColor="text1"/>
          <w:sz w:val="24"/>
        </w:rPr>
        <w:t>долговременным</w:t>
      </w:r>
      <w:r>
        <w:rPr>
          <w:color w:val="000000" w:themeColor="text1"/>
          <w:spacing w:val="1"/>
          <w:sz w:val="24"/>
        </w:rPr>
        <w:t xml:space="preserve"> </w:t>
      </w:r>
      <w:proofErr w:type="spellStart"/>
      <w:r>
        <w:rPr>
          <w:color w:val="000000" w:themeColor="text1"/>
          <w:sz w:val="24"/>
        </w:rPr>
        <w:t>перезапускам</w:t>
      </w:r>
      <w:proofErr w:type="spellEnd"/>
      <w:r>
        <w:rPr>
          <w:color w:val="000000" w:themeColor="text1"/>
          <w:sz w:val="24"/>
        </w:rPr>
        <w:t>.</w:t>
      </w:r>
      <w:r>
        <w:rPr>
          <w:color w:val="000000" w:themeColor="text1"/>
          <w:spacing w:val="1"/>
          <w:sz w:val="24"/>
        </w:rPr>
        <w:t xml:space="preserve"> </w:t>
      </w:r>
      <w:r>
        <w:rPr>
          <w:color w:val="000000" w:themeColor="text1"/>
          <w:sz w:val="24"/>
        </w:rPr>
        <w:t>Поэтому</w:t>
      </w:r>
      <w:r>
        <w:rPr>
          <w:color w:val="000000" w:themeColor="text1"/>
          <w:spacing w:val="-2"/>
          <w:sz w:val="24"/>
        </w:rPr>
        <w:t xml:space="preserve"> </w:t>
      </w:r>
      <w:r>
        <w:rPr>
          <w:color w:val="000000" w:themeColor="text1"/>
          <w:sz w:val="24"/>
        </w:rPr>
        <w:t>руководству</w:t>
      </w:r>
      <w:r>
        <w:rPr>
          <w:color w:val="000000" w:themeColor="text1"/>
          <w:spacing w:val="1"/>
          <w:sz w:val="24"/>
        </w:rPr>
        <w:t xml:space="preserve"> </w:t>
      </w:r>
      <w:r>
        <w:rPr>
          <w:color w:val="000000" w:themeColor="text1"/>
          <w:sz w:val="24"/>
        </w:rPr>
        <w:t>металлургических</w:t>
      </w:r>
      <w:r>
        <w:rPr>
          <w:color w:val="000000" w:themeColor="text1"/>
          <w:spacing w:val="2"/>
          <w:sz w:val="24"/>
        </w:rPr>
        <w:t xml:space="preserve"> </w:t>
      </w:r>
      <w:r>
        <w:rPr>
          <w:color w:val="000000" w:themeColor="text1"/>
          <w:sz w:val="24"/>
        </w:rPr>
        <w:t>предприятий</w:t>
      </w:r>
      <w:r>
        <w:rPr>
          <w:color w:val="000000" w:themeColor="text1"/>
          <w:spacing w:val="2"/>
          <w:sz w:val="24"/>
        </w:rPr>
        <w:t xml:space="preserve"> </w:t>
      </w:r>
      <w:r>
        <w:rPr>
          <w:color w:val="000000" w:themeColor="text1"/>
          <w:sz w:val="24"/>
        </w:rPr>
        <w:t>следует</w:t>
      </w:r>
      <w:r>
        <w:rPr>
          <w:color w:val="000000" w:themeColor="text1"/>
          <w:spacing w:val="2"/>
          <w:sz w:val="24"/>
        </w:rPr>
        <w:t xml:space="preserve"> </w:t>
      </w:r>
      <w:r>
        <w:rPr>
          <w:color w:val="000000" w:themeColor="text1"/>
          <w:sz w:val="24"/>
        </w:rPr>
        <w:t>направить</w:t>
      </w:r>
      <w:r>
        <w:rPr>
          <w:color w:val="000000" w:themeColor="text1"/>
          <w:spacing w:val="2"/>
          <w:sz w:val="24"/>
        </w:rPr>
        <w:t xml:space="preserve"> </w:t>
      </w:r>
      <w:r>
        <w:rPr>
          <w:color w:val="000000" w:themeColor="text1"/>
          <w:sz w:val="24"/>
        </w:rPr>
        <w:t>макс</w:t>
      </w:r>
      <w:r>
        <w:rPr>
          <w:color w:val="000000" w:themeColor="text1"/>
          <w:sz w:val="24"/>
          <w:lang w:val="kk-KZ"/>
        </w:rPr>
        <w:t>ималь</w:t>
      </w:r>
      <w:proofErr w:type="spellStart"/>
      <w:r>
        <w:rPr>
          <w:color w:val="000000" w:themeColor="text1"/>
          <w:sz w:val="24"/>
        </w:rPr>
        <w:t>ные</w:t>
      </w:r>
      <w:proofErr w:type="spellEnd"/>
      <w:r>
        <w:rPr>
          <w:color w:val="000000" w:themeColor="text1"/>
          <w:sz w:val="24"/>
        </w:rPr>
        <w:t xml:space="preserve"> усилия на недопущение их остановки, поддержание предприятия «на плаву», и,</w:t>
      </w:r>
      <w:r>
        <w:rPr>
          <w:color w:val="000000" w:themeColor="text1"/>
          <w:spacing w:val="1"/>
          <w:sz w:val="24"/>
        </w:rPr>
        <w:t xml:space="preserve"> </w:t>
      </w:r>
      <w:r>
        <w:rPr>
          <w:color w:val="000000" w:themeColor="text1"/>
          <w:sz w:val="24"/>
        </w:rPr>
        <w:t>как показывает практика, финансисту в металлургии особенно требуются навыки макроэкономического</w:t>
      </w:r>
      <w:r>
        <w:rPr>
          <w:color w:val="000000" w:themeColor="text1"/>
          <w:spacing w:val="-1"/>
          <w:sz w:val="24"/>
        </w:rPr>
        <w:t xml:space="preserve"> </w:t>
      </w:r>
      <w:r>
        <w:rPr>
          <w:color w:val="000000" w:themeColor="text1"/>
          <w:sz w:val="24"/>
        </w:rPr>
        <w:t>анализа.</w:t>
      </w:r>
    </w:p>
    <w:p w:rsidR="00516317" w:rsidRDefault="00516317" w:rsidP="00516317">
      <w:pPr>
        <w:pStyle w:val="aa"/>
        <w:jc w:val="both"/>
        <w:rPr>
          <w:color w:val="000000" w:themeColor="text1"/>
          <w:sz w:val="24"/>
        </w:rPr>
      </w:pPr>
      <w:r>
        <w:rPr>
          <w:color w:val="000000" w:themeColor="text1"/>
          <w:sz w:val="24"/>
        </w:rPr>
        <w:t>Хотя рынок металлургической отрасли является закрытым, а ключевые производители и потребители образуют достаточно очевидную и понятную внешнюю среду,</w:t>
      </w:r>
      <w:r>
        <w:rPr>
          <w:color w:val="000000" w:themeColor="text1"/>
          <w:spacing w:val="-52"/>
          <w:sz w:val="24"/>
        </w:rPr>
        <w:t xml:space="preserve"> </w:t>
      </w:r>
      <w:r>
        <w:rPr>
          <w:color w:val="000000" w:themeColor="text1"/>
          <w:sz w:val="24"/>
        </w:rPr>
        <w:t>руководителю предприятий этой отрасли необходимо постоянно анализировать ко</w:t>
      </w:r>
      <w:proofErr w:type="gramStart"/>
      <w:r>
        <w:rPr>
          <w:color w:val="000000" w:themeColor="text1"/>
          <w:sz w:val="24"/>
        </w:rPr>
        <w:t>н-</w:t>
      </w:r>
      <w:proofErr w:type="gramEnd"/>
      <w:r>
        <w:rPr>
          <w:color w:val="000000" w:themeColor="text1"/>
          <w:spacing w:val="1"/>
          <w:sz w:val="24"/>
        </w:rPr>
        <w:t xml:space="preserve"> </w:t>
      </w:r>
      <w:proofErr w:type="spellStart"/>
      <w:r>
        <w:rPr>
          <w:color w:val="000000" w:themeColor="text1"/>
          <w:sz w:val="24"/>
        </w:rPr>
        <w:t>курентную</w:t>
      </w:r>
      <w:proofErr w:type="spellEnd"/>
      <w:r>
        <w:rPr>
          <w:color w:val="000000" w:themeColor="text1"/>
          <w:sz w:val="24"/>
        </w:rPr>
        <w:t xml:space="preserve"> ситуацию. Дело в том, что на этом рынке существует свой «серый» сегмент. Здесь активно работают полулегальные поставщики, которые осуществляют</w:t>
      </w:r>
      <w:r>
        <w:rPr>
          <w:color w:val="000000" w:themeColor="text1"/>
          <w:spacing w:val="1"/>
          <w:sz w:val="24"/>
        </w:rPr>
        <w:t xml:space="preserve"> </w:t>
      </w:r>
      <w:r>
        <w:rPr>
          <w:color w:val="000000" w:themeColor="text1"/>
          <w:sz w:val="24"/>
        </w:rPr>
        <w:t>поставку дешевых «аналогов» современной металлургической продукции, ввозя их</w:t>
      </w:r>
      <w:r>
        <w:rPr>
          <w:color w:val="000000" w:themeColor="text1"/>
          <w:spacing w:val="1"/>
          <w:sz w:val="24"/>
        </w:rPr>
        <w:t xml:space="preserve"> </w:t>
      </w:r>
      <w:r>
        <w:rPr>
          <w:color w:val="000000" w:themeColor="text1"/>
          <w:sz w:val="24"/>
        </w:rPr>
        <w:t>из развивающихся стран и реализуя по демпинговым ценам. Такие поставщики пр</w:t>
      </w:r>
      <w:proofErr w:type="gramStart"/>
      <w:r>
        <w:rPr>
          <w:color w:val="000000" w:themeColor="text1"/>
          <w:sz w:val="24"/>
        </w:rPr>
        <w:t>о-</w:t>
      </w:r>
      <w:proofErr w:type="gramEnd"/>
      <w:r>
        <w:rPr>
          <w:color w:val="000000" w:themeColor="text1"/>
          <w:spacing w:val="1"/>
          <w:sz w:val="24"/>
        </w:rPr>
        <w:t xml:space="preserve"> </w:t>
      </w:r>
      <w:r>
        <w:rPr>
          <w:color w:val="000000" w:themeColor="text1"/>
          <w:sz w:val="24"/>
        </w:rPr>
        <w:t>водят разовые сделки, репутация компании и качество товара их не интересуют. Им</w:t>
      </w:r>
      <w:r>
        <w:rPr>
          <w:color w:val="000000" w:themeColor="text1"/>
          <w:spacing w:val="1"/>
          <w:sz w:val="24"/>
        </w:rPr>
        <w:t xml:space="preserve"> </w:t>
      </w:r>
      <w:r>
        <w:rPr>
          <w:color w:val="000000" w:themeColor="text1"/>
          <w:sz w:val="24"/>
        </w:rPr>
        <w:t>на</w:t>
      </w:r>
      <w:r>
        <w:rPr>
          <w:color w:val="000000" w:themeColor="text1"/>
          <w:spacing w:val="-4"/>
          <w:sz w:val="24"/>
        </w:rPr>
        <w:t xml:space="preserve"> </w:t>
      </w:r>
      <w:r>
        <w:rPr>
          <w:color w:val="000000" w:themeColor="text1"/>
          <w:sz w:val="24"/>
        </w:rPr>
        <w:t>руку</w:t>
      </w:r>
      <w:r>
        <w:rPr>
          <w:color w:val="000000" w:themeColor="text1"/>
          <w:spacing w:val="-6"/>
          <w:sz w:val="24"/>
        </w:rPr>
        <w:t xml:space="preserve"> </w:t>
      </w:r>
      <w:r>
        <w:rPr>
          <w:color w:val="000000" w:themeColor="text1"/>
          <w:sz w:val="24"/>
        </w:rPr>
        <w:t>технологическое</w:t>
      </w:r>
      <w:r>
        <w:rPr>
          <w:color w:val="000000" w:themeColor="text1"/>
          <w:spacing w:val="-2"/>
          <w:sz w:val="24"/>
        </w:rPr>
        <w:t xml:space="preserve"> </w:t>
      </w:r>
      <w:r>
        <w:rPr>
          <w:color w:val="000000" w:themeColor="text1"/>
          <w:sz w:val="24"/>
        </w:rPr>
        <w:t>отставание</w:t>
      </w:r>
      <w:r>
        <w:rPr>
          <w:color w:val="000000" w:themeColor="text1"/>
          <w:spacing w:val="-3"/>
          <w:sz w:val="24"/>
        </w:rPr>
        <w:t xml:space="preserve"> </w:t>
      </w:r>
      <w:r>
        <w:rPr>
          <w:color w:val="000000" w:themeColor="text1"/>
          <w:sz w:val="24"/>
        </w:rPr>
        <w:t>многих</w:t>
      </w:r>
      <w:r>
        <w:rPr>
          <w:color w:val="000000" w:themeColor="text1"/>
          <w:spacing w:val="-2"/>
          <w:sz w:val="24"/>
        </w:rPr>
        <w:t xml:space="preserve"> </w:t>
      </w:r>
      <w:r>
        <w:rPr>
          <w:color w:val="000000" w:themeColor="text1"/>
          <w:sz w:val="24"/>
        </w:rPr>
        <w:t>отечественных</w:t>
      </w:r>
      <w:r>
        <w:rPr>
          <w:color w:val="000000" w:themeColor="text1"/>
          <w:spacing w:val="-2"/>
          <w:sz w:val="24"/>
        </w:rPr>
        <w:t xml:space="preserve"> </w:t>
      </w:r>
      <w:r>
        <w:rPr>
          <w:color w:val="000000" w:themeColor="text1"/>
          <w:sz w:val="24"/>
        </w:rPr>
        <w:t>производств.</w:t>
      </w:r>
    </w:p>
    <w:p w:rsidR="00516317" w:rsidRDefault="00516317" w:rsidP="00516317">
      <w:pPr>
        <w:pStyle w:val="aa"/>
        <w:spacing w:before="1"/>
        <w:jc w:val="both"/>
        <w:rPr>
          <w:color w:val="000000" w:themeColor="text1"/>
          <w:sz w:val="24"/>
        </w:rPr>
      </w:pPr>
      <w:r>
        <w:rPr>
          <w:color w:val="000000" w:themeColor="text1"/>
          <w:sz w:val="24"/>
        </w:rPr>
        <w:t>Следует отметить, что это технологическое отставание является важнейшей о</w:t>
      </w:r>
      <w:proofErr w:type="gramStart"/>
      <w:r>
        <w:rPr>
          <w:color w:val="000000" w:themeColor="text1"/>
          <w:sz w:val="24"/>
        </w:rPr>
        <w:t>б-</w:t>
      </w:r>
      <w:proofErr w:type="gramEnd"/>
      <w:r>
        <w:rPr>
          <w:color w:val="000000" w:themeColor="text1"/>
          <w:spacing w:val="1"/>
          <w:sz w:val="24"/>
        </w:rPr>
        <w:t xml:space="preserve"> </w:t>
      </w:r>
      <w:proofErr w:type="spellStart"/>
      <w:r>
        <w:rPr>
          <w:color w:val="000000" w:themeColor="text1"/>
          <w:sz w:val="24"/>
        </w:rPr>
        <w:t>щегосударственной</w:t>
      </w:r>
      <w:proofErr w:type="spellEnd"/>
      <w:r>
        <w:rPr>
          <w:color w:val="000000" w:themeColor="text1"/>
          <w:sz w:val="24"/>
        </w:rPr>
        <w:t xml:space="preserve"> проблемой. Средний возраст оборудования основных цехов </w:t>
      </w:r>
      <w:proofErr w:type="spellStart"/>
      <w:r>
        <w:rPr>
          <w:color w:val="000000" w:themeColor="text1"/>
          <w:sz w:val="24"/>
        </w:rPr>
        <w:t>м</w:t>
      </w:r>
      <w:proofErr w:type="gramStart"/>
      <w:r>
        <w:rPr>
          <w:color w:val="000000" w:themeColor="text1"/>
          <w:sz w:val="24"/>
        </w:rPr>
        <w:t>е</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t>таллургических</w:t>
      </w:r>
      <w:proofErr w:type="spellEnd"/>
      <w:r>
        <w:rPr>
          <w:color w:val="000000" w:themeColor="text1"/>
          <w:sz w:val="24"/>
        </w:rPr>
        <w:t xml:space="preserve"> комбинатов по нормативам составляет 25-30 лет, однако некоторые</w:t>
      </w:r>
      <w:r>
        <w:rPr>
          <w:color w:val="000000" w:themeColor="text1"/>
          <w:spacing w:val="1"/>
          <w:sz w:val="24"/>
        </w:rPr>
        <w:t xml:space="preserve"> </w:t>
      </w:r>
      <w:r>
        <w:rPr>
          <w:color w:val="000000" w:themeColor="text1"/>
          <w:sz w:val="24"/>
        </w:rPr>
        <w:t>печи (доменные, мартеновские, вращающиеся) имеют возраст эксплуатации, доходя-</w:t>
      </w:r>
      <w:r>
        <w:rPr>
          <w:color w:val="000000" w:themeColor="text1"/>
          <w:spacing w:val="-52"/>
          <w:sz w:val="24"/>
        </w:rPr>
        <w:t xml:space="preserve"> </w:t>
      </w:r>
      <w:proofErr w:type="spellStart"/>
      <w:r>
        <w:rPr>
          <w:color w:val="000000" w:themeColor="text1"/>
          <w:spacing w:val="-2"/>
          <w:sz w:val="24"/>
        </w:rPr>
        <w:t>щий</w:t>
      </w:r>
      <w:proofErr w:type="spellEnd"/>
      <w:r>
        <w:rPr>
          <w:color w:val="000000" w:themeColor="text1"/>
          <w:spacing w:val="-2"/>
          <w:sz w:val="24"/>
        </w:rPr>
        <w:t xml:space="preserve"> до 60 – 80 лет. </w:t>
      </w:r>
      <w:r>
        <w:rPr>
          <w:color w:val="000000" w:themeColor="text1"/>
          <w:spacing w:val="-1"/>
          <w:sz w:val="24"/>
        </w:rPr>
        <w:t xml:space="preserve">На них невозможно выпускать сложные сплавы по новым </w:t>
      </w:r>
      <w:proofErr w:type="spellStart"/>
      <w:proofErr w:type="gramStart"/>
      <w:r>
        <w:rPr>
          <w:color w:val="000000" w:themeColor="text1"/>
          <w:spacing w:val="-1"/>
          <w:sz w:val="24"/>
        </w:rPr>
        <w:t>техно</w:t>
      </w:r>
      <w:proofErr w:type="spellEnd"/>
      <w:r>
        <w:rPr>
          <w:color w:val="000000" w:themeColor="text1"/>
          <w:spacing w:val="-1"/>
          <w:sz w:val="24"/>
        </w:rPr>
        <w:t xml:space="preserve"> -</w:t>
      </w:r>
      <w:r>
        <w:rPr>
          <w:color w:val="000000" w:themeColor="text1"/>
          <w:sz w:val="24"/>
        </w:rPr>
        <w:t xml:space="preserve"> логиям</w:t>
      </w:r>
      <w:proofErr w:type="gramEnd"/>
      <w:r>
        <w:rPr>
          <w:color w:val="000000" w:themeColor="text1"/>
          <w:sz w:val="24"/>
        </w:rPr>
        <w:t>,</w:t>
      </w:r>
      <w:r>
        <w:rPr>
          <w:color w:val="000000" w:themeColor="text1"/>
          <w:spacing w:val="-2"/>
          <w:sz w:val="24"/>
        </w:rPr>
        <w:t xml:space="preserve"> </w:t>
      </w:r>
      <w:r>
        <w:rPr>
          <w:color w:val="000000" w:themeColor="text1"/>
          <w:sz w:val="24"/>
        </w:rPr>
        <w:t>что</w:t>
      </w:r>
      <w:r>
        <w:rPr>
          <w:color w:val="000000" w:themeColor="text1"/>
          <w:spacing w:val="-2"/>
          <w:sz w:val="24"/>
        </w:rPr>
        <w:t xml:space="preserve"> </w:t>
      </w:r>
      <w:r>
        <w:rPr>
          <w:color w:val="000000" w:themeColor="text1"/>
          <w:sz w:val="24"/>
        </w:rPr>
        <w:t>приводит</w:t>
      </w:r>
      <w:r>
        <w:rPr>
          <w:color w:val="000000" w:themeColor="text1"/>
          <w:spacing w:val="-1"/>
          <w:sz w:val="24"/>
        </w:rPr>
        <w:t xml:space="preserve"> </w:t>
      </w:r>
      <w:r>
        <w:rPr>
          <w:color w:val="000000" w:themeColor="text1"/>
          <w:sz w:val="24"/>
        </w:rPr>
        <w:t>к</w:t>
      </w:r>
      <w:r>
        <w:rPr>
          <w:color w:val="000000" w:themeColor="text1"/>
          <w:spacing w:val="-1"/>
          <w:sz w:val="24"/>
        </w:rPr>
        <w:t xml:space="preserve"> </w:t>
      </w:r>
      <w:r>
        <w:rPr>
          <w:color w:val="000000" w:themeColor="text1"/>
          <w:sz w:val="24"/>
        </w:rPr>
        <w:t>потере</w:t>
      </w:r>
      <w:r>
        <w:rPr>
          <w:color w:val="000000" w:themeColor="text1"/>
          <w:spacing w:val="-2"/>
          <w:sz w:val="24"/>
        </w:rPr>
        <w:t xml:space="preserve"> </w:t>
      </w:r>
      <w:r>
        <w:rPr>
          <w:color w:val="000000" w:themeColor="text1"/>
          <w:sz w:val="24"/>
        </w:rPr>
        <w:t>значительной</w:t>
      </w:r>
      <w:r>
        <w:rPr>
          <w:color w:val="000000" w:themeColor="text1"/>
          <w:spacing w:val="-3"/>
          <w:sz w:val="24"/>
        </w:rPr>
        <w:t xml:space="preserve"> </w:t>
      </w:r>
      <w:r>
        <w:rPr>
          <w:color w:val="000000" w:themeColor="text1"/>
          <w:sz w:val="24"/>
        </w:rPr>
        <w:t>части</w:t>
      </w:r>
      <w:r>
        <w:rPr>
          <w:color w:val="000000" w:themeColor="text1"/>
          <w:spacing w:val="-1"/>
          <w:sz w:val="24"/>
        </w:rPr>
        <w:t xml:space="preserve"> </w:t>
      </w:r>
      <w:r>
        <w:rPr>
          <w:color w:val="000000" w:themeColor="text1"/>
          <w:sz w:val="24"/>
        </w:rPr>
        <w:t>клиентов.</w:t>
      </w:r>
    </w:p>
    <w:p w:rsidR="00516317" w:rsidRDefault="00516317" w:rsidP="00516317">
      <w:pPr>
        <w:pStyle w:val="aa"/>
        <w:jc w:val="both"/>
        <w:rPr>
          <w:color w:val="000000" w:themeColor="text1"/>
          <w:sz w:val="24"/>
        </w:rPr>
      </w:pPr>
      <w:r>
        <w:rPr>
          <w:color w:val="000000" w:themeColor="text1"/>
          <w:sz w:val="24"/>
        </w:rPr>
        <w:t>Многие специалисты считают, что в масштабах государства одной из главных</w:t>
      </w:r>
      <w:r>
        <w:rPr>
          <w:color w:val="000000" w:themeColor="text1"/>
          <w:spacing w:val="1"/>
          <w:sz w:val="24"/>
        </w:rPr>
        <w:t xml:space="preserve"> </w:t>
      </w:r>
      <w:r>
        <w:rPr>
          <w:color w:val="000000" w:themeColor="text1"/>
          <w:sz w:val="24"/>
        </w:rPr>
        <w:t>проблем металлургической промышленности является утрата опыта по производству</w:t>
      </w:r>
      <w:r>
        <w:rPr>
          <w:color w:val="000000" w:themeColor="text1"/>
          <w:spacing w:val="-52"/>
          <w:sz w:val="24"/>
        </w:rPr>
        <w:t xml:space="preserve"> </w:t>
      </w:r>
      <w:proofErr w:type="spellStart"/>
      <w:r>
        <w:rPr>
          <w:color w:val="000000" w:themeColor="text1"/>
          <w:sz w:val="24"/>
        </w:rPr>
        <w:t>спецсталей</w:t>
      </w:r>
      <w:proofErr w:type="spellEnd"/>
      <w:r>
        <w:rPr>
          <w:color w:val="000000" w:themeColor="text1"/>
          <w:sz w:val="24"/>
        </w:rPr>
        <w:t>. Предприятия этого профиля, в значительной степени субсидированные</w:t>
      </w:r>
      <w:r>
        <w:rPr>
          <w:color w:val="000000" w:themeColor="text1"/>
          <w:spacing w:val="1"/>
          <w:sz w:val="24"/>
        </w:rPr>
        <w:t xml:space="preserve"> </w:t>
      </w:r>
      <w:r>
        <w:rPr>
          <w:color w:val="000000" w:themeColor="text1"/>
          <w:sz w:val="24"/>
        </w:rPr>
        <w:t>государством и выполнявшие специфические заказы ВПК, очень тяжело пережили</w:t>
      </w:r>
      <w:r>
        <w:rPr>
          <w:color w:val="000000" w:themeColor="text1"/>
          <w:spacing w:val="1"/>
          <w:sz w:val="24"/>
        </w:rPr>
        <w:t xml:space="preserve"> </w:t>
      </w:r>
      <w:r>
        <w:rPr>
          <w:color w:val="000000" w:themeColor="text1"/>
          <w:sz w:val="24"/>
        </w:rPr>
        <w:t xml:space="preserve">кризисные девяностые годы. Производственные мощности этих предприятий не обновлялись, частично </w:t>
      </w:r>
      <w:r>
        <w:rPr>
          <w:color w:val="000000" w:themeColor="text1"/>
          <w:sz w:val="24"/>
        </w:rPr>
        <w:lastRenderedPageBreak/>
        <w:t>находятся в режиме консервации, частично демонтированы.</w:t>
      </w:r>
      <w:r>
        <w:rPr>
          <w:color w:val="000000" w:themeColor="text1"/>
          <w:spacing w:val="1"/>
          <w:sz w:val="24"/>
        </w:rPr>
        <w:t xml:space="preserve"> </w:t>
      </w:r>
      <w:r>
        <w:rPr>
          <w:color w:val="000000" w:themeColor="text1"/>
          <w:sz w:val="24"/>
        </w:rPr>
        <w:t xml:space="preserve">Чрезвычайно острой проблемой является проблема кадров, так как старые </w:t>
      </w:r>
      <w:proofErr w:type="spellStart"/>
      <w:r>
        <w:rPr>
          <w:color w:val="000000" w:themeColor="text1"/>
          <w:sz w:val="24"/>
        </w:rPr>
        <w:t>специал</w:t>
      </w:r>
      <w:proofErr w:type="gramStart"/>
      <w:r>
        <w:rPr>
          <w:color w:val="000000" w:themeColor="text1"/>
          <w:sz w:val="24"/>
        </w:rPr>
        <w:t>и</w:t>
      </w:r>
      <w:proofErr w:type="spellEnd"/>
      <w:r>
        <w:rPr>
          <w:color w:val="000000" w:themeColor="text1"/>
          <w:sz w:val="24"/>
        </w:rPr>
        <w:t>-</w:t>
      </w:r>
      <w:proofErr w:type="gramEnd"/>
      <w:r>
        <w:rPr>
          <w:color w:val="000000" w:themeColor="text1"/>
          <w:spacing w:val="-52"/>
          <w:sz w:val="24"/>
        </w:rPr>
        <w:t xml:space="preserve"> </w:t>
      </w:r>
      <w:proofErr w:type="spellStart"/>
      <w:r>
        <w:rPr>
          <w:color w:val="000000" w:themeColor="text1"/>
          <w:sz w:val="24"/>
        </w:rPr>
        <w:t>сты</w:t>
      </w:r>
      <w:proofErr w:type="spellEnd"/>
      <w:r>
        <w:rPr>
          <w:color w:val="000000" w:themeColor="text1"/>
          <w:sz w:val="24"/>
        </w:rPr>
        <w:t xml:space="preserve"> уходят, а новые в дефиците ввиду отсутствия заказов на продукцию. Отсутствие</w:t>
      </w:r>
      <w:r>
        <w:rPr>
          <w:color w:val="000000" w:themeColor="text1"/>
          <w:spacing w:val="1"/>
          <w:sz w:val="24"/>
        </w:rPr>
        <w:t xml:space="preserve"> </w:t>
      </w:r>
      <w:r>
        <w:rPr>
          <w:color w:val="000000" w:themeColor="text1"/>
          <w:sz w:val="24"/>
        </w:rPr>
        <w:t xml:space="preserve">заказов вынуждает также производить вместо </w:t>
      </w:r>
      <w:proofErr w:type="spellStart"/>
      <w:r>
        <w:rPr>
          <w:color w:val="000000" w:themeColor="text1"/>
          <w:sz w:val="24"/>
        </w:rPr>
        <w:t>наук</w:t>
      </w:r>
      <w:proofErr w:type="gramStart"/>
      <w:r>
        <w:rPr>
          <w:color w:val="000000" w:themeColor="text1"/>
          <w:sz w:val="24"/>
        </w:rPr>
        <w:t>о</w:t>
      </w:r>
      <w:proofErr w:type="spellEnd"/>
      <w:r>
        <w:rPr>
          <w:color w:val="000000" w:themeColor="text1"/>
          <w:sz w:val="24"/>
        </w:rPr>
        <w:t>-</w:t>
      </w:r>
      <w:proofErr w:type="gramEnd"/>
      <w:r>
        <w:rPr>
          <w:color w:val="000000" w:themeColor="text1"/>
          <w:sz w:val="24"/>
        </w:rPr>
        <w:t xml:space="preserve">, </w:t>
      </w:r>
      <w:proofErr w:type="spellStart"/>
      <w:r>
        <w:rPr>
          <w:color w:val="000000" w:themeColor="text1"/>
          <w:sz w:val="24"/>
        </w:rPr>
        <w:t>энерго</w:t>
      </w:r>
      <w:proofErr w:type="spellEnd"/>
      <w:r>
        <w:rPr>
          <w:color w:val="000000" w:themeColor="text1"/>
          <w:sz w:val="24"/>
        </w:rPr>
        <w:t xml:space="preserve">-, капиталоемких </w:t>
      </w:r>
      <w:proofErr w:type="spellStart"/>
      <w:r>
        <w:rPr>
          <w:color w:val="000000" w:themeColor="text1"/>
          <w:sz w:val="24"/>
        </w:rPr>
        <w:t>спла</w:t>
      </w:r>
      <w:proofErr w:type="spellEnd"/>
      <w:r>
        <w:rPr>
          <w:color w:val="000000" w:themeColor="text1"/>
          <w:sz w:val="24"/>
        </w:rPr>
        <w:t>-</w:t>
      </w:r>
      <w:r>
        <w:rPr>
          <w:color w:val="000000" w:themeColor="text1"/>
          <w:spacing w:val="1"/>
          <w:sz w:val="24"/>
        </w:rPr>
        <w:t xml:space="preserve"> </w:t>
      </w:r>
      <w:proofErr w:type="spellStart"/>
      <w:r>
        <w:rPr>
          <w:color w:val="000000" w:themeColor="text1"/>
          <w:sz w:val="24"/>
        </w:rPr>
        <w:t>вов</w:t>
      </w:r>
      <w:proofErr w:type="spellEnd"/>
      <w:r>
        <w:rPr>
          <w:color w:val="000000" w:themeColor="text1"/>
          <w:sz w:val="24"/>
        </w:rPr>
        <w:t xml:space="preserve"> полуфабрикаты из типовых сталей. В плачевном состоянии находится научная</w:t>
      </w:r>
      <w:r>
        <w:rPr>
          <w:color w:val="000000" w:themeColor="text1"/>
          <w:spacing w:val="1"/>
          <w:sz w:val="24"/>
        </w:rPr>
        <w:t xml:space="preserve"> </w:t>
      </w:r>
      <w:r>
        <w:rPr>
          <w:color w:val="000000" w:themeColor="text1"/>
          <w:sz w:val="24"/>
        </w:rPr>
        <w:t xml:space="preserve">база предприятий и отрасли. Потребности машиностроения в </w:t>
      </w:r>
      <w:proofErr w:type="spellStart"/>
      <w:r>
        <w:rPr>
          <w:color w:val="000000" w:themeColor="text1"/>
          <w:sz w:val="24"/>
        </w:rPr>
        <w:t>спецсталях</w:t>
      </w:r>
      <w:proofErr w:type="spellEnd"/>
      <w:r>
        <w:rPr>
          <w:color w:val="000000" w:themeColor="text1"/>
          <w:sz w:val="24"/>
        </w:rPr>
        <w:t xml:space="preserve"> в настоящее время закрываются поставками по импорту (в частности, импорт доминирует на</w:t>
      </w:r>
      <w:r>
        <w:rPr>
          <w:color w:val="000000" w:themeColor="text1"/>
          <w:spacing w:val="1"/>
          <w:sz w:val="24"/>
        </w:rPr>
        <w:t xml:space="preserve"> </w:t>
      </w:r>
      <w:r>
        <w:rPr>
          <w:color w:val="000000" w:themeColor="text1"/>
          <w:sz w:val="24"/>
        </w:rPr>
        <w:t xml:space="preserve">рынке нержавеющих сталей). Поскольку </w:t>
      </w:r>
      <w:proofErr w:type="spellStart"/>
      <w:r>
        <w:rPr>
          <w:color w:val="000000" w:themeColor="text1"/>
          <w:sz w:val="24"/>
        </w:rPr>
        <w:t>спецстали</w:t>
      </w:r>
      <w:proofErr w:type="spellEnd"/>
      <w:r>
        <w:rPr>
          <w:color w:val="000000" w:themeColor="text1"/>
          <w:sz w:val="24"/>
        </w:rPr>
        <w:t xml:space="preserve"> – продукция относительно высоких издержек и, как следствие, высоких цен, отечественные предприятия не могут</w:t>
      </w:r>
      <w:r>
        <w:rPr>
          <w:color w:val="000000" w:themeColor="text1"/>
          <w:spacing w:val="1"/>
          <w:sz w:val="24"/>
        </w:rPr>
        <w:t xml:space="preserve"> </w:t>
      </w:r>
      <w:r>
        <w:rPr>
          <w:color w:val="000000" w:themeColor="text1"/>
          <w:sz w:val="24"/>
        </w:rPr>
        <w:t>обеспечить высокий уровень загрузки производственных мощностей. Производство</w:t>
      </w:r>
      <w:r>
        <w:rPr>
          <w:color w:val="000000" w:themeColor="text1"/>
          <w:spacing w:val="1"/>
          <w:sz w:val="24"/>
        </w:rPr>
        <w:t xml:space="preserve"> </w:t>
      </w:r>
      <w:proofErr w:type="spellStart"/>
      <w:r>
        <w:rPr>
          <w:color w:val="000000" w:themeColor="text1"/>
          <w:sz w:val="24"/>
        </w:rPr>
        <w:t>спецсталей</w:t>
      </w:r>
      <w:proofErr w:type="spellEnd"/>
      <w:r>
        <w:rPr>
          <w:color w:val="000000" w:themeColor="text1"/>
          <w:sz w:val="24"/>
        </w:rPr>
        <w:t xml:space="preserve"> в нашей стране имеет низкую рентабельность и в ближайшей </w:t>
      </w:r>
      <w:proofErr w:type="spellStart"/>
      <w:r>
        <w:rPr>
          <w:color w:val="000000" w:themeColor="text1"/>
          <w:sz w:val="24"/>
        </w:rPr>
        <w:t>перспект</w:t>
      </w:r>
      <w:proofErr w:type="gramStart"/>
      <w:r>
        <w:rPr>
          <w:color w:val="000000" w:themeColor="text1"/>
          <w:sz w:val="24"/>
        </w:rPr>
        <w:t>и</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t>ве</w:t>
      </w:r>
      <w:proofErr w:type="spellEnd"/>
      <w:r>
        <w:rPr>
          <w:color w:val="000000" w:themeColor="text1"/>
          <w:spacing w:val="-2"/>
          <w:sz w:val="24"/>
        </w:rPr>
        <w:t xml:space="preserve"> </w:t>
      </w:r>
      <w:r>
        <w:rPr>
          <w:color w:val="000000" w:themeColor="text1"/>
          <w:sz w:val="24"/>
        </w:rPr>
        <w:t>состояние</w:t>
      </w:r>
      <w:r>
        <w:rPr>
          <w:color w:val="000000" w:themeColor="text1"/>
          <w:spacing w:val="-3"/>
          <w:sz w:val="24"/>
        </w:rPr>
        <w:t xml:space="preserve"> </w:t>
      </w:r>
      <w:r>
        <w:rPr>
          <w:color w:val="000000" w:themeColor="text1"/>
          <w:sz w:val="24"/>
        </w:rPr>
        <w:t>этого</w:t>
      </w:r>
      <w:r>
        <w:rPr>
          <w:color w:val="000000" w:themeColor="text1"/>
          <w:spacing w:val="-2"/>
          <w:sz w:val="24"/>
        </w:rPr>
        <w:t xml:space="preserve"> </w:t>
      </w:r>
      <w:r>
        <w:rPr>
          <w:color w:val="000000" w:themeColor="text1"/>
          <w:sz w:val="24"/>
        </w:rPr>
        <w:t>сектора</w:t>
      </w:r>
      <w:r>
        <w:rPr>
          <w:color w:val="000000" w:themeColor="text1"/>
          <w:spacing w:val="-3"/>
          <w:sz w:val="24"/>
        </w:rPr>
        <w:t xml:space="preserve"> </w:t>
      </w:r>
      <w:r>
        <w:rPr>
          <w:color w:val="000000" w:themeColor="text1"/>
          <w:sz w:val="24"/>
        </w:rPr>
        <w:t>экономики</w:t>
      </w:r>
      <w:r>
        <w:rPr>
          <w:color w:val="000000" w:themeColor="text1"/>
          <w:spacing w:val="-2"/>
          <w:sz w:val="24"/>
        </w:rPr>
        <w:t xml:space="preserve"> </w:t>
      </w:r>
      <w:r>
        <w:rPr>
          <w:color w:val="000000" w:themeColor="text1"/>
          <w:sz w:val="24"/>
        </w:rPr>
        <w:t>видится</w:t>
      </w:r>
      <w:r>
        <w:rPr>
          <w:color w:val="000000" w:themeColor="text1"/>
          <w:spacing w:val="-3"/>
          <w:sz w:val="24"/>
        </w:rPr>
        <w:t xml:space="preserve"> </w:t>
      </w:r>
      <w:r>
        <w:rPr>
          <w:color w:val="000000" w:themeColor="text1"/>
          <w:sz w:val="24"/>
        </w:rPr>
        <w:t>весьма</w:t>
      </w:r>
      <w:r>
        <w:rPr>
          <w:color w:val="000000" w:themeColor="text1"/>
          <w:spacing w:val="-3"/>
          <w:sz w:val="24"/>
        </w:rPr>
        <w:t xml:space="preserve"> </w:t>
      </w:r>
      <w:r>
        <w:rPr>
          <w:color w:val="000000" w:themeColor="text1"/>
          <w:sz w:val="24"/>
        </w:rPr>
        <w:t>удручающим.</w:t>
      </w:r>
    </w:p>
    <w:p w:rsidR="00516317" w:rsidRDefault="00516317" w:rsidP="00516317">
      <w:pPr>
        <w:pStyle w:val="aa"/>
        <w:jc w:val="both"/>
        <w:rPr>
          <w:color w:val="000000" w:themeColor="text1"/>
          <w:sz w:val="24"/>
          <w:lang w:val="kk-KZ"/>
        </w:rPr>
      </w:pPr>
      <w:r>
        <w:rPr>
          <w:color w:val="000000" w:themeColor="text1"/>
          <w:sz w:val="24"/>
        </w:rPr>
        <w:t xml:space="preserve">При оценке деятельности предприятий ключевыми индикаторами для их руководителей </w:t>
      </w:r>
      <w:proofErr w:type="gramStart"/>
      <w:r>
        <w:rPr>
          <w:color w:val="000000" w:themeColor="text1"/>
          <w:sz w:val="24"/>
        </w:rPr>
        <w:t>становятся</w:t>
      </w:r>
      <w:proofErr w:type="gramEnd"/>
      <w:r>
        <w:rPr>
          <w:color w:val="000000" w:themeColor="text1"/>
          <w:sz w:val="24"/>
        </w:rPr>
        <w:t xml:space="preserve"> прежде всего объем, цена или структура выпускаемой продукции. Изменения в этих показателях указывают финансовому директору и технологам</w:t>
      </w:r>
      <w:r>
        <w:rPr>
          <w:color w:val="000000" w:themeColor="text1"/>
          <w:spacing w:val="-52"/>
          <w:sz w:val="24"/>
        </w:rPr>
        <w:t xml:space="preserve"> </w:t>
      </w:r>
      <w:r>
        <w:rPr>
          <w:color w:val="000000" w:themeColor="text1"/>
          <w:sz w:val="24"/>
        </w:rPr>
        <w:t>на необходимость модернизации производственных мощностей предприятия. Необходимо постоянно совершенствовать и расширять линейку продукции с учетом возможностей оборудования. При этом следует учитывать сложность такого соверше</w:t>
      </w:r>
      <w:proofErr w:type="gramStart"/>
      <w:r>
        <w:rPr>
          <w:color w:val="000000" w:themeColor="text1"/>
          <w:sz w:val="24"/>
        </w:rPr>
        <w:t>н-</w:t>
      </w:r>
      <w:proofErr w:type="gramEnd"/>
      <w:r>
        <w:rPr>
          <w:color w:val="000000" w:themeColor="text1"/>
          <w:spacing w:val="1"/>
          <w:sz w:val="24"/>
        </w:rPr>
        <w:t xml:space="preserve"> </w:t>
      </w:r>
      <w:proofErr w:type="spellStart"/>
      <w:r>
        <w:rPr>
          <w:color w:val="000000" w:themeColor="text1"/>
          <w:sz w:val="24"/>
        </w:rPr>
        <w:t>ствования</w:t>
      </w:r>
      <w:proofErr w:type="spellEnd"/>
      <w:r>
        <w:rPr>
          <w:color w:val="000000" w:themeColor="text1"/>
          <w:sz w:val="24"/>
        </w:rPr>
        <w:t xml:space="preserve"> и расширения как с точки зрения направления использования материалов,</w:t>
      </w:r>
      <w:r>
        <w:rPr>
          <w:color w:val="000000" w:themeColor="text1"/>
          <w:spacing w:val="1"/>
          <w:sz w:val="24"/>
        </w:rPr>
        <w:t xml:space="preserve"> </w:t>
      </w:r>
      <w:r>
        <w:rPr>
          <w:color w:val="000000" w:themeColor="text1"/>
          <w:spacing w:val="-1"/>
          <w:sz w:val="24"/>
        </w:rPr>
        <w:t xml:space="preserve">то есть в сфере покупателей продукции, так и с точки зрения финансовых </w:t>
      </w:r>
      <w:r>
        <w:rPr>
          <w:color w:val="000000" w:themeColor="text1"/>
          <w:sz w:val="24"/>
        </w:rPr>
        <w:t xml:space="preserve">возможностей самих холдингов. Эксперты говорят об имущественном расслоении </w:t>
      </w:r>
      <w:proofErr w:type="spellStart"/>
      <w:r>
        <w:rPr>
          <w:color w:val="000000" w:themeColor="text1"/>
          <w:sz w:val="24"/>
        </w:rPr>
        <w:t>производтелей</w:t>
      </w:r>
      <w:proofErr w:type="spellEnd"/>
      <w:r>
        <w:rPr>
          <w:color w:val="000000" w:themeColor="text1"/>
          <w:sz w:val="24"/>
        </w:rPr>
        <w:t xml:space="preserve">. Прибыль концентрируется у крупных металлургических предприятий, </w:t>
      </w:r>
      <w:proofErr w:type="spellStart"/>
      <w:r>
        <w:rPr>
          <w:color w:val="000000" w:themeColor="text1"/>
          <w:sz w:val="24"/>
        </w:rPr>
        <w:t>кот</w:t>
      </w:r>
      <w:proofErr w:type="gramStart"/>
      <w:r>
        <w:rPr>
          <w:color w:val="000000" w:themeColor="text1"/>
          <w:sz w:val="24"/>
        </w:rPr>
        <w:t>о</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t>рые</w:t>
      </w:r>
      <w:proofErr w:type="spellEnd"/>
      <w:r>
        <w:rPr>
          <w:color w:val="000000" w:themeColor="text1"/>
          <w:sz w:val="24"/>
        </w:rPr>
        <w:t xml:space="preserve"> обеспечены собственными источниками минерального сырья, имеют возможности</w:t>
      </w:r>
      <w:r>
        <w:rPr>
          <w:color w:val="000000" w:themeColor="text1"/>
          <w:spacing w:val="25"/>
          <w:sz w:val="24"/>
        </w:rPr>
        <w:t xml:space="preserve"> </w:t>
      </w:r>
      <w:r>
        <w:rPr>
          <w:color w:val="000000" w:themeColor="text1"/>
          <w:sz w:val="24"/>
        </w:rPr>
        <w:t>добиваться</w:t>
      </w:r>
      <w:r>
        <w:rPr>
          <w:color w:val="000000" w:themeColor="text1"/>
          <w:spacing w:val="24"/>
          <w:sz w:val="24"/>
        </w:rPr>
        <w:t xml:space="preserve"> </w:t>
      </w:r>
      <w:r>
        <w:rPr>
          <w:color w:val="000000" w:themeColor="text1"/>
          <w:sz w:val="24"/>
        </w:rPr>
        <w:t>льготных</w:t>
      </w:r>
      <w:r>
        <w:rPr>
          <w:color w:val="000000" w:themeColor="text1"/>
          <w:spacing w:val="23"/>
          <w:sz w:val="24"/>
        </w:rPr>
        <w:t xml:space="preserve"> </w:t>
      </w:r>
      <w:r>
        <w:rPr>
          <w:color w:val="000000" w:themeColor="text1"/>
          <w:sz w:val="24"/>
        </w:rPr>
        <w:t>тарифов</w:t>
      </w:r>
      <w:r>
        <w:rPr>
          <w:color w:val="000000" w:themeColor="text1"/>
          <w:spacing w:val="25"/>
          <w:sz w:val="24"/>
        </w:rPr>
        <w:t xml:space="preserve"> </w:t>
      </w:r>
      <w:r>
        <w:rPr>
          <w:color w:val="000000" w:themeColor="text1"/>
          <w:sz w:val="24"/>
        </w:rPr>
        <w:t>на</w:t>
      </w:r>
      <w:r>
        <w:rPr>
          <w:color w:val="000000" w:themeColor="text1"/>
          <w:spacing w:val="24"/>
          <w:sz w:val="24"/>
        </w:rPr>
        <w:t xml:space="preserve"> </w:t>
      </w:r>
      <w:r>
        <w:rPr>
          <w:color w:val="000000" w:themeColor="text1"/>
          <w:sz w:val="24"/>
        </w:rPr>
        <w:t>перевозку</w:t>
      </w:r>
      <w:r>
        <w:rPr>
          <w:color w:val="000000" w:themeColor="text1"/>
          <w:spacing w:val="21"/>
          <w:sz w:val="24"/>
        </w:rPr>
        <w:t xml:space="preserve"> </w:t>
      </w:r>
      <w:r>
        <w:rPr>
          <w:color w:val="000000" w:themeColor="text1"/>
          <w:sz w:val="24"/>
        </w:rPr>
        <w:t>грузов,</w:t>
      </w:r>
      <w:r>
        <w:rPr>
          <w:color w:val="000000" w:themeColor="text1"/>
          <w:spacing w:val="24"/>
          <w:sz w:val="24"/>
        </w:rPr>
        <w:t xml:space="preserve"> </w:t>
      </w:r>
      <w:r>
        <w:rPr>
          <w:color w:val="000000" w:themeColor="text1"/>
          <w:sz w:val="24"/>
        </w:rPr>
        <w:t>располагают</w:t>
      </w:r>
      <w:r>
        <w:rPr>
          <w:color w:val="000000" w:themeColor="text1"/>
          <w:spacing w:val="24"/>
          <w:sz w:val="24"/>
        </w:rPr>
        <w:t xml:space="preserve"> </w:t>
      </w:r>
      <w:r>
        <w:rPr>
          <w:color w:val="000000" w:themeColor="text1"/>
          <w:sz w:val="24"/>
        </w:rPr>
        <w:t>собственными</w:t>
      </w:r>
      <w:r>
        <w:rPr>
          <w:color w:val="000000" w:themeColor="text1"/>
          <w:sz w:val="24"/>
          <w:lang w:val="kk-KZ"/>
        </w:rPr>
        <w:t xml:space="preserve"> </w:t>
      </w:r>
      <w:r>
        <w:rPr>
          <w:color w:val="000000" w:themeColor="text1"/>
          <w:sz w:val="24"/>
        </w:rPr>
        <w:t>транспортными компаниями, портами, представителями за рубежом. Себестоимость</w:t>
      </w:r>
      <w:r>
        <w:rPr>
          <w:color w:val="000000" w:themeColor="text1"/>
          <w:spacing w:val="1"/>
          <w:sz w:val="24"/>
        </w:rPr>
        <w:t xml:space="preserve"> </w:t>
      </w:r>
      <w:r>
        <w:rPr>
          <w:color w:val="000000" w:themeColor="text1"/>
          <w:sz w:val="24"/>
        </w:rPr>
        <w:t>производства стали на этих предприятиях относительно низка. На внутреннем рынке</w:t>
      </w:r>
      <w:r>
        <w:rPr>
          <w:color w:val="000000" w:themeColor="text1"/>
          <w:spacing w:val="-52"/>
          <w:sz w:val="24"/>
        </w:rPr>
        <w:t xml:space="preserve"> </w:t>
      </w:r>
      <w:r>
        <w:rPr>
          <w:color w:val="000000" w:themeColor="text1"/>
          <w:spacing w:val="-1"/>
          <w:sz w:val="24"/>
        </w:rPr>
        <w:t xml:space="preserve">такие предприятия обладают возможностями влиять на цену продукции и менять </w:t>
      </w:r>
      <w:proofErr w:type="gramStart"/>
      <w:r>
        <w:rPr>
          <w:color w:val="000000" w:themeColor="text1"/>
          <w:spacing w:val="-1"/>
          <w:sz w:val="24"/>
        </w:rPr>
        <w:t xml:space="preserve">ба </w:t>
      </w:r>
      <w:r>
        <w:rPr>
          <w:color w:val="000000" w:themeColor="text1"/>
          <w:sz w:val="24"/>
        </w:rPr>
        <w:t>-</w:t>
      </w:r>
      <w:r>
        <w:rPr>
          <w:color w:val="000000" w:themeColor="text1"/>
          <w:spacing w:val="1"/>
          <w:sz w:val="24"/>
        </w:rPr>
        <w:t xml:space="preserve"> </w:t>
      </w:r>
      <w:proofErr w:type="spellStart"/>
      <w:r>
        <w:rPr>
          <w:color w:val="000000" w:themeColor="text1"/>
          <w:sz w:val="24"/>
        </w:rPr>
        <w:t>ланс</w:t>
      </w:r>
      <w:proofErr w:type="spellEnd"/>
      <w:proofErr w:type="gramEnd"/>
      <w:r>
        <w:rPr>
          <w:color w:val="000000" w:themeColor="text1"/>
          <w:sz w:val="24"/>
        </w:rPr>
        <w:t xml:space="preserve"> спроса и предложения путем изменения объемов поставки. По мнению экспертов,</w:t>
      </w:r>
      <w:r>
        <w:rPr>
          <w:color w:val="000000" w:themeColor="text1"/>
          <w:spacing w:val="-1"/>
          <w:sz w:val="24"/>
        </w:rPr>
        <w:t xml:space="preserve"> </w:t>
      </w:r>
      <w:r>
        <w:rPr>
          <w:color w:val="000000" w:themeColor="text1"/>
          <w:sz w:val="24"/>
        </w:rPr>
        <w:t>процесс</w:t>
      </w:r>
      <w:r>
        <w:rPr>
          <w:color w:val="000000" w:themeColor="text1"/>
          <w:spacing w:val="-2"/>
          <w:sz w:val="24"/>
        </w:rPr>
        <w:t xml:space="preserve"> </w:t>
      </w:r>
      <w:r>
        <w:rPr>
          <w:color w:val="000000" w:themeColor="text1"/>
          <w:sz w:val="24"/>
        </w:rPr>
        <w:t>«расслоения»</w:t>
      </w:r>
      <w:r>
        <w:rPr>
          <w:color w:val="000000" w:themeColor="text1"/>
          <w:spacing w:val="-3"/>
          <w:sz w:val="24"/>
        </w:rPr>
        <w:t xml:space="preserve"> </w:t>
      </w:r>
      <w:r>
        <w:rPr>
          <w:color w:val="000000" w:themeColor="text1"/>
          <w:sz w:val="24"/>
        </w:rPr>
        <w:t>на</w:t>
      </w:r>
      <w:r>
        <w:rPr>
          <w:color w:val="000000" w:themeColor="text1"/>
          <w:spacing w:val="-1"/>
          <w:sz w:val="24"/>
        </w:rPr>
        <w:t xml:space="preserve"> </w:t>
      </w:r>
      <w:r>
        <w:rPr>
          <w:color w:val="000000" w:themeColor="text1"/>
          <w:sz w:val="24"/>
        </w:rPr>
        <w:t>рынке</w:t>
      </w:r>
      <w:r>
        <w:rPr>
          <w:color w:val="000000" w:themeColor="text1"/>
          <w:spacing w:val="-1"/>
          <w:sz w:val="24"/>
        </w:rPr>
        <w:t xml:space="preserve"> </w:t>
      </w:r>
      <w:r>
        <w:rPr>
          <w:color w:val="000000" w:themeColor="text1"/>
          <w:sz w:val="24"/>
        </w:rPr>
        <w:t>будет</w:t>
      </w:r>
      <w:r>
        <w:rPr>
          <w:color w:val="000000" w:themeColor="text1"/>
          <w:spacing w:val="-1"/>
          <w:sz w:val="24"/>
        </w:rPr>
        <w:t xml:space="preserve"> </w:t>
      </w:r>
      <w:r>
        <w:rPr>
          <w:color w:val="000000" w:themeColor="text1"/>
          <w:sz w:val="24"/>
        </w:rPr>
        <w:t>усиливаться.</w:t>
      </w:r>
    </w:p>
    <w:p w:rsidR="00516317" w:rsidRDefault="00516317" w:rsidP="00516317">
      <w:pPr>
        <w:pStyle w:val="aa"/>
        <w:jc w:val="both"/>
        <w:rPr>
          <w:color w:val="000000" w:themeColor="text1"/>
          <w:sz w:val="24"/>
        </w:rPr>
      </w:pPr>
      <w:r>
        <w:rPr>
          <w:color w:val="000000" w:themeColor="text1"/>
          <w:sz w:val="24"/>
        </w:rPr>
        <w:t>Что касается покупателей, то например, машиностроение, один из главных потребителей производства стали, весьма неоднородно. Производство грузовых вагонов и цистерн в настоящее время загружено практически на полную мощность, так</w:t>
      </w:r>
      <w:r>
        <w:rPr>
          <w:color w:val="000000" w:themeColor="text1"/>
          <w:spacing w:val="1"/>
          <w:sz w:val="24"/>
        </w:rPr>
        <w:t xml:space="preserve"> </w:t>
      </w:r>
      <w:r>
        <w:rPr>
          <w:color w:val="000000" w:themeColor="text1"/>
          <w:sz w:val="24"/>
        </w:rPr>
        <w:t xml:space="preserve">как является высокорентабельным, обеспечивая экспорт руды, угля, стали, </w:t>
      </w:r>
      <w:proofErr w:type="spellStart"/>
      <w:r>
        <w:rPr>
          <w:color w:val="000000" w:themeColor="text1"/>
          <w:sz w:val="24"/>
        </w:rPr>
        <w:t>металллома</w:t>
      </w:r>
      <w:proofErr w:type="spellEnd"/>
      <w:r>
        <w:rPr>
          <w:color w:val="000000" w:themeColor="text1"/>
          <w:sz w:val="24"/>
        </w:rPr>
        <w:t xml:space="preserve"> и, конечно же, нефти. Автомобилестроение в нашей стране </w:t>
      </w:r>
      <w:proofErr w:type="gramStart"/>
      <w:r>
        <w:rPr>
          <w:color w:val="000000" w:themeColor="text1"/>
          <w:sz w:val="24"/>
        </w:rPr>
        <w:t>испытывает се</w:t>
      </w:r>
      <w:r>
        <w:rPr>
          <w:color w:val="000000" w:themeColor="text1"/>
          <w:spacing w:val="-2"/>
          <w:sz w:val="24"/>
        </w:rPr>
        <w:t>рьезные проблемы</w:t>
      </w:r>
      <w:proofErr w:type="gramEnd"/>
      <w:r>
        <w:rPr>
          <w:color w:val="000000" w:themeColor="text1"/>
          <w:spacing w:val="-2"/>
          <w:sz w:val="24"/>
        </w:rPr>
        <w:t xml:space="preserve">, связанные, </w:t>
      </w:r>
      <w:r>
        <w:rPr>
          <w:color w:val="000000" w:themeColor="text1"/>
          <w:spacing w:val="-1"/>
          <w:sz w:val="24"/>
        </w:rPr>
        <w:t>однако, не с недавним кризисом, а с низкой конкурен</w:t>
      </w:r>
      <w:r>
        <w:rPr>
          <w:color w:val="000000" w:themeColor="text1"/>
          <w:sz w:val="24"/>
        </w:rPr>
        <w:t>тоспособностью</w:t>
      </w:r>
      <w:r>
        <w:rPr>
          <w:color w:val="000000" w:themeColor="text1"/>
          <w:spacing w:val="1"/>
          <w:sz w:val="24"/>
        </w:rPr>
        <w:t xml:space="preserve"> </w:t>
      </w:r>
      <w:r>
        <w:rPr>
          <w:color w:val="000000" w:themeColor="text1"/>
          <w:sz w:val="24"/>
        </w:rPr>
        <w:t>продукции.</w:t>
      </w:r>
      <w:r>
        <w:rPr>
          <w:color w:val="000000" w:themeColor="text1"/>
          <w:spacing w:val="1"/>
          <w:sz w:val="24"/>
        </w:rPr>
        <w:t xml:space="preserve"> </w:t>
      </w:r>
      <w:r>
        <w:rPr>
          <w:color w:val="000000" w:themeColor="text1"/>
          <w:sz w:val="24"/>
        </w:rPr>
        <w:t>Газпром</w:t>
      </w:r>
      <w:r>
        <w:rPr>
          <w:color w:val="000000" w:themeColor="text1"/>
          <w:spacing w:val="1"/>
          <w:sz w:val="24"/>
        </w:rPr>
        <w:t xml:space="preserve"> </w:t>
      </w:r>
      <w:r>
        <w:rPr>
          <w:color w:val="000000" w:themeColor="text1"/>
          <w:sz w:val="24"/>
        </w:rPr>
        <w:t>активно</w:t>
      </w:r>
      <w:r>
        <w:rPr>
          <w:color w:val="000000" w:themeColor="text1"/>
          <w:spacing w:val="1"/>
          <w:sz w:val="24"/>
        </w:rPr>
        <w:t xml:space="preserve"> </w:t>
      </w:r>
      <w:r>
        <w:rPr>
          <w:color w:val="000000" w:themeColor="text1"/>
          <w:sz w:val="24"/>
        </w:rPr>
        <w:t>поддерживает</w:t>
      </w:r>
      <w:r>
        <w:rPr>
          <w:color w:val="000000" w:themeColor="text1"/>
          <w:spacing w:val="1"/>
          <w:sz w:val="24"/>
        </w:rPr>
        <w:t xml:space="preserve"> </w:t>
      </w:r>
      <w:r>
        <w:rPr>
          <w:color w:val="000000" w:themeColor="text1"/>
          <w:sz w:val="24"/>
        </w:rPr>
        <w:t>инвестициями</w:t>
      </w:r>
      <w:r>
        <w:rPr>
          <w:color w:val="000000" w:themeColor="text1"/>
          <w:spacing w:val="1"/>
          <w:sz w:val="24"/>
        </w:rPr>
        <w:t xml:space="preserve"> </w:t>
      </w:r>
      <w:r>
        <w:rPr>
          <w:color w:val="000000" w:themeColor="text1"/>
          <w:sz w:val="24"/>
        </w:rPr>
        <w:t>Союз</w:t>
      </w:r>
      <w:r>
        <w:rPr>
          <w:color w:val="000000" w:themeColor="text1"/>
          <w:spacing w:val="1"/>
          <w:sz w:val="24"/>
        </w:rPr>
        <w:t xml:space="preserve"> </w:t>
      </w:r>
      <w:r>
        <w:rPr>
          <w:color w:val="000000" w:themeColor="text1"/>
          <w:sz w:val="24"/>
        </w:rPr>
        <w:t>производителей</w:t>
      </w:r>
      <w:r>
        <w:rPr>
          <w:color w:val="000000" w:themeColor="text1"/>
          <w:spacing w:val="-12"/>
          <w:sz w:val="24"/>
        </w:rPr>
        <w:t xml:space="preserve"> </w:t>
      </w:r>
      <w:r>
        <w:rPr>
          <w:color w:val="000000" w:themeColor="text1"/>
          <w:sz w:val="24"/>
        </w:rPr>
        <w:t>нефтегазового</w:t>
      </w:r>
      <w:r>
        <w:rPr>
          <w:color w:val="000000" w:themeColor="text1"/>
          <w:spacing w:val="-12"/>
          <w:sz w:val="24"/>
        </w:rPr>
        <w:t xml:space="preserve"> </w:t>
      </w:r>
      <w:r>
        <w:rPr>
          <w:color w:val="000000" w:themeColor="text1"/>
          <w:sz w:val="24"/>
        </w:rPr>
        <w:t>оборудования,</w:t>
      </w:r>
      <w:r>
        <w:rPr>
          <w:color w:val="000000" w:themeColor="text1"/>
          <w:spacing w:val="-11"/>
          <w:sz w:val="24"/>
        </w:rPr>
        <w:t xml:space="preserve"> </w:t>
      </w:r>
      <w:r>
        <w:rPr>
          <w:color w:val="000000" w:themeColor="text1"/>
          <w:sz w:val="24"/>
        </w:rPr>
        <w:t>который</w:t>
      </w:r>
      <w:r>
        <w:rPr>
          <w:color w:val="000000" w:themeColor="text1"/>
          <w:spacing w:val="-12"/>
          <w:sz w:val="24"/>
        </w:rPr>
        <w:t xml:space="preserve"> </w:t>
      </w:r>
      <w:r>
        <w:rPr>
          <w:color w:val="000000" w:themeColor="text1"/>
          <w:sz w:val="24"/>
        </w:rPr>
        <w:t>включает</w:t>
      </w:r>
      <w:r>
        <w:rPr>
          <w:color w:val="000000" w:themeColor="text1"/>
          <w:spacing w:val="-12"/>
          <w:sz w:val="24"/>
        </w:rPr>
        <w:t xml:space="preserve"> </w:t>
      </w:r>
      <w:r>
        <w:rPr>
          <w:color w:val="000000" w:themeColor="text1"/>
          <w:sz w:val="24"/>
        </w:rPr>
        <w:t>более</w:t>
      </w:r>
      <w:r>
        <w:rPr>
          <w:color w:val="000000" w:themeColor="text1"/>
          <w:spacing w:val="-12"/>
          <w:sz w:val="24"/>
        </w:rPr>
        <w:t xml:space="preserve"> </w:t>
      </w:r>
      <w:r>
        <w:rPr>
          <w:color w:val="000000" w:themeColor="text1"/>
          <w:sz w:val="24"/>
        </w:rPr>
        <w:t>800</w:t>
      </w:r>
      <w:r>
        <w:rPr>
          <w:color w:val="000000" w:themeColor="text1"/>
          <w:spacing w:val="-11"/>
          <w:sz w:val="24"/>
        </w:rPr>
        <w:t xml:space="preserve"> </w:t>
      </w:r>
      <w:proofErr w:type="spellStart"/>
      <w:r>
        <w:rPr>
          <w:color w:val="000000" w:themeColor="text1"/>
          <w:sz w:val="24"/>
        </w:rPr>
        <w:t>предпри</w:t>
      </w:r>
      <w:proofErr w:type="gramStart"/>
      <w:r>
        <w:rPr>
          <w:color w:val="000000" w:themeColor="text1"/>
          <w:sz w:val="24"/>
        </w:rPr>
        <w:t>я</w:t>
      </w:r>
      <w:proofErr w:type="spellEnd"/>
      <w:r>
        <w:rPr>
          <w:color w:val="000000" w:themeColor="text1"/>
          <w:sz w:val="24"/>
        </w:rPr>
        <w:t>-</w:t>
      </w:r>
      <w:proofErr w:type="gramEnd"/>
      <w:r>
        <w:rPr>
          <w:color w:val="000000" w:themeColor="text1"/>
          <w:spacing w:val="-53"/>
          <w:sz w:val="24"/>
        </w:rPr>
        <w:t xml:space="preserve"> </w:t>
      </w:r>
      <w:proofErr w:type="spellStart"/>
      <w:r>
        <w:rPr>
          <w:color w:val="000000" w:themeColor="text1"/>
          <w:sz w:val="24"/>
        </w:rPr>
        <w:t>тий</w:t>
      </w:r>
      <w:proofErr w:type="spellEnd"/>
      <w:r>
        <w:rPr>
          <w:color w:val="000000" w:themeColor="text1"/>
          <w:sz w:val="24"/>
        </w:rPr>
        <w:t>. Предприятия оборонной промышленности, как уже отмечалось, практически</w:t>
      </w:r>
      <w:r>
        <w:rPr>
          <w:color w:val="000000" w:themeColor="text1"/>
          <w:spacing w:val="1"/>
          <w:sz w:val="24"/>
        </w:rPr>
        <w:t xml:space="preserve"> </w:t>
      </w:r>
      <w:r>
        <w:rPr>
          <w:color w:val="000000" w:themeColor="text1"/>
          <w:sz w:val="24"/>
        </w:rPr>
        <w:t>полностью</w:t>
      </w:r>
      <w:r>
        <w:rPr>
          <w:color w:val="000000" w:themeColor="text1"/>
          <w:spacing w:val="-3"/>
          <w:sz w:val="24"/>
        </w:rPr>
        <w:t xml:space="preserve"> </w:t>
      </w:r>
      <w:r>
        <w:rPr>
          <w:color w:val="000000" w:themeColor="text1"/>
          <w:sz w:val="24"/>
        </w:rPr>
        <w:t>зависят</w:t>
      </w:r>
      <w:r>
        <w:rPr>
          <w:color w:val="000000" w:themeColor="text1"/>
          <w:spacing w:val="-3"/>
          <w:sz w:val="24"/>
        </w:rPr>
        <w:t xml:space="preserve"> </w:t>
      </w:r>
      <w:r>
        <w:rPr>
          <w:color w:val="000000" w:themeColor="text1"/>
          <w:sz w:val="24"/>
        </w:rPr>
        <w:t>в</w:t>
      </w:r>
      <w:r>
        <w:rPr>
          <w:color w:val="000000" w:themeColor="text1"/>
          <w:spacing w:val="-5"/>
          <w:sz w:val="24"/>
        </w:rPr>
        <w:t xml:space="preserve"> </w:t>
      </w:r>
      <w:r>
        <w:rPr>
          <w:color w:val="000000" w:themeColor="text1"/>
          <w:sz w:val="24"/>
        </w:rPr>
        <w:t>своей</w:t>
      </w:r>
      <w:r>
        <w:rPr>
          <w:color w:val="000000" w:themeColor="text1"/>
          <w:spacing w:val="-2"/>
          <w:sz w:val="24"/>
        </w:rPr>
        <w:t xml:space="preserve"> </w:t>
      </w:r>
      <w:r>
        <w:rPr>
          <w:color w:val="000000" w:themeColor="text1"/>
          <w:sz w:val="24"/>
        </w:rPr>
        <w:t>деятельности</w:t>
      </w:r>
      <w:r>
        <w:rPr>
          <w:color w:val="000000" w:themeColor="text1"/>
          <w:spacing w:val="-5"/>
          <w:sz w:val="24"/>
        </w:rPr>
        <w:t xml:space="preserve"> </w:t>
      </w:r>
      <w:r>
        <w:rPr>
          <w:color w:val="000000" w:themeColor="text1"/>
          <w:sz w:val="24"/>
        </w:rPr>
        <w:t>от</w:t>
      </w:r>
      <w:r>
        <w:rPr>
          <w:color w:val="000000" w:themeColor="text1"/>
          <w:spacing w:val="-5"/>
          <w:sz w:val="24"/>
        </w:rPr>
        <w:t xml:space="preserve"> </w:t>
      </w:r>
      <w:r>
        <w:rPr>
          <w:color w:val="000000" w:themeColor="text1"/>
          <w:sz w:val="24"/>
        </w:rPr>
        <w:t>объемов</w:t>
      </w:r>
      <w:r>
        <w:rPr>
          <w:color w:val="000000" w:themeColor="text1"/>
          <w:spacing w:val="-4"/>
          <w:sz w:val="24"/>
        </w:rPr>
        <w:t xml:space="preserve"> </w:t>
      </w:r>
      <w:r>
        <w:rPr>
          <w:color w:val="000000" w:themeColor="text1"/>
          <w:sz w:val="24"/>
        </w:rPr>
        <w:t>государственного</w:t>
      </w:r>
      <w:r>
        <w:rPr>
          <w:color w:val="000000" w:themeColor="text1"/>
          <w:spacing w:val="-3"/>
          <w:sz w:val="24"/>
        </w:rPr>
        <w:t xml:space="preserve"> </w:t>
      </w:r>
      <w:r>
        <w:rPr>
          <w:color w:val="000000" w:themeColor="text1"/>
          <w:sz w:val="24"/>
        </w:rPr>
        <w:t>заказа.</w:t>
      </w:r>
    </w:p>
    <w:p w:rsidR="00516317" w:rsidRDefault="00516317" w:rsidP="00516317">
      <w:pPr>
        <w:pStyle w:val="aa"/>
        <w:jc w:val="both"/>
        <w:rPr>
          <w:color w:val="000000" w:themeColor="text1"/>
          <w:sz w:val="24"/>
        </w:rPr>
      </w:pPr>
      <w:proofErr w:type="gramStart"/>
      <w:r>
        <w:rPr>
          <w:color w:val="000000" w:themeColor="text1"/>
          <w:sz w:val="24"/>
        </w:rPr>
        <w:t>Финансовые</w:t>
      </w:r>
      <w:r>
        <w:rPr>
          <w:color w:val="000000" w:themeColor="text1"/>
          <w:spacing w:val="-9"/>
          <w:sz w:val="24"/>
        </w:rPr>
        <w:t xml:space="preserve"> </w:t>
      </w:r>
      <w:r>
        <w:rPr>
          <w:color w:val="000000" w:themeColor="text1"/>
          <w:sz w:val="24"/>
        </w:rPr>
        <w:t>директора,</w:t>
      </w:r>
      <w:r>
        <w:rPr>
          <w:color w:val="000000" w:themeColor="text1"/>
          <w:spacing w:val="-8"/>
          <w:sz w:val="24"/>
        </w:rPr>
        <w:t xml:space="preserve"> </w:t>
      </w:r>
      <w:r>
        <w:rPr>
          <w:color w:val="000000" w:themeColor="text1"/>
          <w:sz w:val="24"/>
        </w:rPr>
        <w:t>работавшие</w:t>
      </w:r>
      <w:r>
        <w:rPr>
          <w:color w:val="000000" w:themeColor="text1"/>
          <w:spacing w:val="-6"/>
          <w:sz w:val="24"/>
        </w:rPr>
        <w:t xml:space="preserve"> </w:t>
      </w:r>
      <w:r>
        <w:rPr>
          <w:color w:val="000000" w:themeColor="text1"/>
          <w:sz w:val="24"/>
        </w:rPr>
        <w:t>в</w:t>
      </w:r>
      <w:r>
        <w:rPr>
          <w:color w:val="000000" w:themeColor="text1"/>
          <w:spacing w:val="-9"/>
          <w:sz w:val="24"/>
        </w:rPr>
        <w:t xml:space="preserve"> </w:t>
      </w:r>
      <w:r>
        <w:rPr>
          <w:color w:val="000000" w:themeColor="text1"/>
          <w:sz w:val="24"/>
        </w:rPr>
        <w:t>вертикально</w:t>
      </w:r>
      <w:r>
        <w:rPr>
          <w:color w:val="000000" w:themeColor="text1"/>
          <w:spacing w:val="-7"/>
          <w:sz w:val="24"/>
        </w:rPr>
        <w:t xml:space="preserve"> </w:t>
      </w:r>
      <w:r>
        <w:rPr>
          <w:color w:val="000000" w:themeColor="text1"/>
          <w:sz w:val="24"/>
        </w:rPr>
        <w:t>интегрированных</w:t>
      </w:r>
      <w:r>
        <w:rPr>
          <w:color w:val="000000" w:themeColor="text1"/>
          <w:spacing w:val="-7"/>
          <w:sz w:val="24"/>
        </w:rPr>
        <w:t xml:space="preserve"> </w:t>
      </w:r>
      <w:r>
        <w:rPr>
          <w:color w:val="000000" w:themeColor="text1"/>
          <w:sz w:val="24"/>
        </w:rPr>
        <w:t>структурах,</w:t>
      </w:r>
      <w:r>
        <w:rPr>
          <w:color w:val="000000" w:themeColor="text1"/>
          <w:spacing w:val="-52"/>
          <w:sz w:val="24"/>
        </w:rPr>
        <w:t xml:space="preserve"> </w:t>
      </w:r>
      <w:r>
        <w:rPr>
          <w:color w:val="000000" w:themeColor="text1"/>
          <w:sz w:val="24"/>
        </w:rPr>
        <w:t>знают, насколько сложно решить задачи, связанные с хозяйственными отношениями</w:t>
      </w:r>
      <w:r>
        <w:rPr>
          <w:color w:val="000000" w:themeColor="text1"/>
          <w:spacing w:val="-52"/>
          <w:sz w:val="24"/>
        </w:rPr>
        <w:t xml:space="preserve"> </w:t>
      </w:r>
      <w:r>
        <w:rPr>
          <w:color w:val="000000" w:themeColor="text1"/>
          <w:sz w:val="24"/>
        </w:rPr>
        <w:t>внутри группы компаний, и прежде всего комплексную задачу повышения общей</w:t>
      </w:r>
      <w:r>
        <w:rPr>
          <w:color w:val="000000" w:themeColor="text1"/>
          <w:spacing w:val="1"/>
          <w:sz w:val="24"/>
        </w:rPr>
        <w:t xml:space="preserve"> </w:t>
      </w:r>
      <w:r>
        <w:rPr>
          <w:color w:val="000000" w:themeColor="text1"/>
          <w:sz w:val="24"/>
        </w:rPr>
        <w:t xml:space="preserve">прибыли компании без ущерба для отдельных </w:t>
      </w:r>
      <w:proofErr w:type="spellStart"/>
      <w:r>
        <w:rPr>
          <w:color w:val="000000" w:themeColor="text1"/>
          <w:sz w:val="24"/>
        </w:rPr>
        <w:t>бизнесединиц</w:t>
      </w:r>
      <w:proofErr w:type="spellEnd"/>
      <w:r>
        <w:rPr>
          <w:color w:val="000000" w:themeColor="text1"/>
          <w:sz w:val="24"/>
        </w:rPr>
        <w:t>, чаще всего производственных.</w:t>
      </w:r>
      <w:proofErr w:type="gramEnd"/>
      <w:r>
        <w:rPr>
          <w:color w:val="000000" w:themeColor="text1"/>
          <w:sz w:val="24"/>
        </w:rPr>
        <w:t xml:space="preserve"> Эта задача становится решаемой в случае, когда удается грамотно вы</w:t>
      </w:r>
      <w:r>
        <w:rPr>
          <w:color w:val="000000" w:themeColor="text1"/>
          <w:spacing w:val="-2"/>
          <w:sz w:val="24"/>
        </w:rPr>
        <w:t>строить</w:t>
      </w:r>
      <w:r>
        <w:rPr>
          <w:color w:val="000000" w:themeColor="text1"/>
          <w:spacing w:val="-1"/>
          <w:sz w:val="24"/>
        </w:rPr>
        <w:t xml:space="preserve"> отношения</w:t>
      </w:r>
      <w:r>
        <w:rPr>
          <w:color w:val="000000" w:themeColor="text1"/>
          <w:sz w:val="24"/>
        </w:rPr>
        <w:t xml:space="preserve"> </w:t>
      </w:r>
      <w:r>
        <w:rPr>
          <w:color w:val="000000" w:themeColor="text1"/>
          <w:spacing w:val="-1"/>
          <w:sz w:val="24"/>
        </w:rPr>
        <w:t>внутри</w:t>
      </w:r>
      <w:r>
        <w:rPr>
          <w:color w:val="000000" w:themeColor="text1"/>
          <w:sz w:val="24"/>
        </w:rPr>
        <w:t xml:space="preserve"> </w:t>
      </w:r>
      <w:r>
        <w:rPr>
          <w:color w:val="000000" w:themeColor="text1"/>
          <w:spacing w:val="-1"/>
          <w:sz w:val="24"/>
        </w:rPr>
        <w:t>вертикальной</w:t>
      </w:r>
      <w:r>
        <w:rPr>
          <w:color w:val="000000" w:themeColor="text1"/>
          <w:sz w:val="24"/>
        </w:rPr>
        <w:t xml:space="preserve"> </w:t>
      </w:r>
      <w:r>
        <w:rPr>
          <w:color w:val="000000" w:themeColor="text1"/>
          <w:spacing w:val="-1"/>
          <w:sz w:val="24"/>
        </w:rPr>
        <w:t>компании</w:t>
      </w:r>
      <w:r>
        <w:rPr>
          <w:color w:val="000000" w:themeColor="text1"/>
          <w:sz w:val="24"/>
        </w:rPr>
        <w:t xml:space="preserve"> </w:t>
      </w:r>
      <w:r>
        <w:rPr>
          <w:color w:val="000000" w:themeColor="text1"/>
          <w:spacing w:val="-1"/>
          <w:sz w:val="24"/>
        </w:rPr>
        <w:t>и</w:t>
      </w:r>
      <w:r>
        <w:rPr>
          <w:color w:val="000000" w:themeColor="text1"/>
          <w:sz w:val="24"/>
        </w:rPr>
        <w:t xml:space="preserve"> </w:t>
      </w:r>
      <w:r>
        <w:rPr>
          <w:color w:val="000000" w:themeColor="text1"/>
          <w:spacing w:val="-1"/>
          <w:sz w:val="24"/>
        </w:rPr>
        <w:t>сделать</w:t>
      </w:r>
      <w:r>
        <w:rPr>
          <w:color w:val="000000" w:themeColor="text1"/>
          <w:sz w:val="24"/>
        </w:rPr>
        <w:t xml:space="preserve"> </w:t>
      </w:r>
      <w:r>
        <w:rPr>
          <w:color w:val="000000" w:themeColor="text1"/>
          <w:spacing w:val="-1"/>
          <w:sz w:val="24"/>
        </w:rPr>
        <w:t>прозрачным</w:t>
      </w:r>
      <w:r>
        <w:rPr>
          <w:color w:val="000000" w:themeColor="text1"/>
          <w:sz w:val="24"/>
        </w:rPr>
        <w:t xml:space="preserve"> </w:t>
      </w:r>
      <w:r>
        <w:rPr>
          <w:color w:val="000000" w:themeColor="text1"/>
          <w:spacing w:val="-1"/>
          <w:sz w:val="24"/>
        </w:rPr>
        <w:t>транс</w:t>
      </w:r>
      <w:r>
        <w:rPr>
          <w:color w:val="000000" w:themeColor="text1"/>
          <w:sz w:val="24"/>
        </w:rPr>
        <w:t>фертное</w:t>
      </w:r>
      <w:r>
        <w:rPr>
          <w:color w:val="000000" w:themeColor="text1"/>
          <w:spacing w:val="1"/>
          <w:sz w:val="24"/>
        </w:rPr>
        <w:t xml:space="preserve"> </w:t>
      </w:r>
      <w:r>
        <w:rPr>
          <w:color w:val="000000" w:themeColor="text1"/>
          <w:sz w:val="24"/>
        </w:rPr>
        <w:t>внутрифирменное</w:t>
      </w:r>
      <w:r>
        <w:rPr>
          <w:color w:val="000000" w:themeColor="text1"/>
          <w:spacing w:val="1"/>
          <w:sz w:val="24"/>
        </w:rPr>
        <w:t xml:space="preserve"> </w:t>
      </w:r>
      <w:r>
        <w:rPr>
          <w:color w:val="000000" w:themeColor="text1"/>
          <w:sz w:val="24"/>
        </w:rPr>
        <w:t>ценообразование.</w:t>
      </w:r>
      <w:r>
        <w:rPr>
          <w:color w:val="000000" w:themeColor="text1"/>
          <w:spacing w:val="1"/>
          <w:sz w:val="24"/>
        </w:rPr>
        <w:t xml:space="preserve"> </w:t>
      </w:r>
      <w:r>
        <w:rPr>
          <w:color w:val="000000" w:themeColor="text1"/>
          <w:sz w:val="24"/>
        </w:rPr>
        <w:t>Однако</w:t>
      </w:r>
      <w:r>
        <w:rPr>
          <w:color w:val="000000" w:themeColor="text1"/>
          <w:spacing w:val="1"/>
          <w:sz w:val="24"/>
        </w:rPr>
        <w:t xml:space="preserve"> </w:t>
      </w:r>
      <w:r>
        <w:rPr>
          <w:color w:val="000000" w:themeColor="text1"/>
          <w:sz w:val="24"/>
        </w:rPr>
        <w:t>она</w:t>
      </w:r>
      <w:r>
        <w:rPr>
          <w:color w:val="000000" w:themeColor="text1"/>
          <w:spacing w:val="1"/>
          <w:sz w:val="24"/>
        </w:rPr>
        <w:t xml:space="preserve"> </w:t>
      </w:r>
      <w:r>
        <w:rPr>
          <w:color w:val="000000" w:themeColor="text1"/>
          <w:sz w:val="24"/>
        </w:rPr>
        <w:t>остается</w:t>
      </w:r>
      <w:r>
        <w:rPr>
          <w:color w:val="000000" w:themeColor="text1"/>
          <w:spacing w:val="1"/>
          <w:sz w:val="24"/>
        </w:rPr>
        <w:t xml:space="preserve"> </w:t>
      </w:r>
      <w:r>
        <w:rPr>
          <w:color w:val="000000" w:themeColor="text1"/>
          <w:sz w:val="24"/>
        </w:rPr>
        <w:t>одной</w:t>
      </w:r>
      <w:r>
        <w:rPr>
          <w:color w:val="000000" w:themeColor="text1"/>
          <w:spacing w:val="1"/>
          <w:sz w:val="24"/>
        </w:rPr>
        <w:t xml:space="preserve"> </w:t>
      </w:r>
      <w:r>
        <w:rPr>
          <w:color w:val="000000" w:themeColor="text1"/>
          <w:sz w:val="24"/>
        </w:rPr>
        <w:t>из</w:t>
      </w:r>
      <w:r>
        <w:rPr>
          <w:color w:val="000000" w:themeColor="text1"/>
          <w:spacing w:val="1"/>
          <w:sz w:val="24"/>
        </w:rPr>
        <w:t xml:space="preserve"> </w:t>
      </w:r>
      <w:r>
        <w:rPr>
          <w:color w:val="000000" w:themeColor="text1"/>
          <w:sz w:val="24"/>
        </w:rPr>
        <w:t>центральных проблем управленческого учета вертикально интегрированных компаний.</w:t>
      </w:r>
      <w:r>
        <w:rPr>
          <w:color w:val="000000" w:themeColor="text1"/>
          <w:spacing w:val="1"/>
          <w:sz w:val="24"/>
        </w:rPr>
        <w:t xml:space="preserve"> </w:t>
      </w:r>
      <w:r>
        <w:rPr>
          <w:color w:val="000000" w:themeColor="text1"/>
          <w:sz w:val="24"/>
        </w:rPr>
        <w:t>Приступая к консолидации отчетности, финансовый директор должен проанализировать систему взаимоотношений между функциональными единицами холдинга, изучить</w:t>
      </w:r>
      <w:r>
        <w:rPr>
          <w:color w:val="000000" w:themeColor="text1"/>
          <w:spacing w:val="1"/>
          <w:sz w:val="24"/>
        </w:rPr>
        <w:t xml:space="preserve"> </w:t>
      </w:r>
      <w:r>
        <w:rPr>
          <w:color w:val="000000" w:themeColor="text1"/>
          <w:sz w:val="24"/>
        </w:rPr>
        <w:t>его</w:t>
      </w:r>
      <w:r>
        <w:rPr>
          <w:color w:val="000000" w:themeColor="text1"/>
          <w:spacing w:val="1"/>
          <w:sz w:val="24"/>
        </w:rPr>
        <w:t xml:space="preserve"> </w:t>
      </w:r>
      <w:r>
        <w:rPr>
          <w:color w:val="000000" w:themeColor="text1"/>
          <w:sz w:val="24"/>
        </w:rPr>
        <w:t>финансовую</w:t>
      </w:r>
      <w:r>
        <w:rPr>
          <w:color w:val="000000" w:themeColor="text1"/>
          <w:spacing w:val="1"/>
          <w:sz w:val="24"/>
        </w:rPr>
        <w:t xml:space="preserve"> </w:t>
      </w:r>
      <w:r>
        <w:rPr>
          <w:color w:val="000000" w:themeColor="text1"/>
          <w:sz w:val="24"/>
        </w:rPr>
        <w:t>и</w:t>
      </w:r>
      <w:r>
        <w:rPr>
          <w:color w:val="000000" w:themeColor="text1"/>
          <w:spacing w:val="1"/>
          <w:sz w:val="24"/>
        </w:rPr>
        <w:t xml:space="preserve"> </w:t>
      </w:r>
      <w:r>
        <w:rPr>
          <w:color w:val="000000" w:themeColor="text1"/>
          <w:sz w:val="24"/>
        </w:rPr>
        <w:t>организационную</w:t>
      </w:r>
      <w:r>
        <w:rPr>
          <w:color w:val="000000" w:themeColor="text1"/>
          <w:spacing w:val="1"/>
          <w:sz w:val="24"/>
        </w:rPr>
        <w:t xml:space="preserve"> </w:t>
      </w:r>
      <w:r>
        <w:rPr>
          <w:color w:val="000000" w:themeColor="text1"/>
          <w:sz w:val="24"/>
        </w:rPr>
        <w:t>структуры,</w:t>
      </w:r>
      <w:r>
        <w:rPr>
          <w:color w:val="000000" w:themeColor="text1"/>
          <w:spacing w:val="1"/>
          <w:sz w:val="24"/>
        </w:rPr>
        <w:t xml:space="preserve"> </w:t>
      </w:r>
      <w:r>
        <w:rPr>
          <w:color w:val="000000" w:themeColor="text1"/>
          <w:sz w:val="24"/>
        </w:rPr>
        <w:t>связи</w:t>
      </w:r>
      <w:r>
        <w:rPr>
          <w:color w:val="000000" w:themeColor="text1"/>
          <w:spacing w:val="1"/>
          <w:sz w:val="24"/>
        </w:rPr>
        <w:t xml:space="preserve"> </w:t>
      </w:r>
      <w:r>
        <w:rPr>
          <w:color w:val="000000" w:themeColor="text1"/>
          <w:sz w:val="24"/>
        </w:rPr>
        <w:t>между</w:t>
      </w:r>
      <w:r>
        <w:rPr>
          <w:color w:val="000000" w:themeColor="text1"/>
          <w:spacing w:val="1"/>
          <w:sz w:val="24"/>
        </w:rPr>
        <w:t xml:space="preserve"> </w:t>
      </w:r>
      <w:r>
        <w:rPr>
          <w:color w:val="000000" w:themeColor="text1"/>
          <w:sz w:val="24"/>
        </w:rPr>
        <w:t>отдельными</w:t>
      </w:r>
      <w:r>
        <w:rPr>
          <w:color w:val="000000" w:themeColor="text1"/>
          <w:spacing w:val="1"/>
          <w:sz w:val="24"/>
        </w:rPr>
        <w:t xml:space="preserve"> </w:t>
      </w:r>
      <w:r>
        <w:rPr>
          <w:color w:val="000000" w:themeColor="text1"/>
          <w:sz w:val="24"/>
        </w:rPr>
        <w:t>подразделениями.</w:t>
      </w:r>
    </w:p>
    <w:p w:rsidR="00516317" w:rsidRDefault="00516317" w:rsidP="00516317">
      <w:pPr>
        <w:pStyle w:val="aa"/>
        <w:jc w:val="both"/>
        <w:rPr>
          <w:color w:val="000000" w:themeColor="text1"/>
          <w:sz w:val="24"/>
        </w:rPr>
      </w:pPr>
      <w:r>
        <w:rPr>
          <w:color w:val="000000" w:themeColor="text1"/>
          <w:sz w:val="24"/>
        </w:rPr>
        <w:t>Трудности могут возникнуть с определением внешних и внутренних участников</w:t>
      </w:r>
      <w:r>
        <w:rPr>
          <w:color w:val="000000" w:themeColor="text1"/>
          <w:spacing w:val="1"/>
          <w:sz w:val="24"/>
        </w:rPr>
        <w:t xml:space="preserve"> </w:t>
      </w:r>
      <w:r>
        <w:rPr>
          <w:color w:val="000000" w:themeColor="text1"/>
          <w:spacing w:val="-2"/>
          <w:sz w:val="24"/>
        </w:rPr>
        <w:t xml:space="preserve">соглашений, </w:t>
      </w:r>
      <w:r>
        <w:rPr>
          <w:color w:val="000000" w:themeColor="text1"/>
          <w:spacing w:val="-1"/>
          <w:sz w:val="24"/>
        </w:rPr>
        <w:t>так как учетные системы компании не всегда имеют данный аналитиче</w:t>
      </w:r>
      <w:r>
        <w:rPr>
          <w:color w:val="000000" w:themeColor="text1"/>
          <w:sz w:val="24"/>
        </w:rPr>
        <w:t xml:space="preserve">ский </w:t>
      </w:r>
      <w:r>
        <w:rPr>
          <w:color w:val="000000" w:themeColor="text1"/>
          <w:sz w:val="24"/>
        </w:rPr>
        <w:lastRenderedPageBreak/>
        <w:t>признак. Следовательно, финансист получает итоговую объединенную инфор</w:t>
      </w:r>
      <w:r>
        <w:rPr>
          <w:color w:val="000000" w:themeColor="text1"/>
          <w:spacing w:val="-1"/>
          <w:sz w:val="24"/>
        </w:rPr>
        <w:t xml:space="preserve">мацию и нужно решать, как осуществить фильтрацию внутренних </w:t>
      </w:r>
      <w:r>
        <w:rPr>
          <w:color w:val="000000" w:themeColor="text1"/>
          <w:sz w:val="24"/>
        </w:rPr>
        <w:t>оборотов, выделить внутригрупповую прибыль из себестоимости и остатков продукции. Из-за ошибок</w:t>
      </w:r>
      <w:r>
        <w:rPr>
          <w:color w:val="000000" w:themeColor="text1"/>
          <w:spacing w:val="-8"/>
          <w:sz w:val="24"/>
        </w:rPr>
        <w:t xml:space="preserve"> </w:t>
      </w:r>
      <w:r>
        <w:rPr>
          <w:color w:val="000000" w:themeColor="text1"/>
          <w:sz w:val="24"/>
        </w:rPr>
        <w:t>исключения</w:t>
      </w:r>
      <w:r>
        <w:rPr>
          <w:color w:val="000000" w:themeColor="text1"/>
          <w:spacing w:val="-7"/>
          <w:sz w:val="24"/>
        </w:rPr>
        <w:t xml:space="preserve"> </w:t>
      </w:r>
      <w:r>
        <w:rPr>
          <w:color w:val="000000" w:themeColor="text1"/>
          <w:sz w:val="24"/>
        </w:rPr>
        <w:t>внутригрупповых</w:t>
      </w:r>
      <w:r>
        <w:rPr>
          <w:color w:val="000000" w:themeColor="text1"/>
          <w:spacing w:val="-7"/>
          <w:sz w:val="24"/>
        </w:rPr>
        <w:t xml:space="preserve"> </w:t>
      </w:r>
      <w:r>
        <w:rPr>
          <w:color w:val="000000" w:themeColor="text1"/>
          <w:sz w:val="24"/>
        </w:rPr>
        <w:t>операций</w:t>
      </w:r>
      <w:r>
        <w:rPr>
          <w:color w:val="000000" w:themeColor="text1"/>
          <w:spacing w:val="-8"/>
          <w:sz w:val="24"/>
        </w:rPr>
        <w:t xml:space="preserve"> </w:t>
      </w:r>
      <w:r>
        <w:rPr>
          <w:color w:val="000000" w:themeColor="text1"/>
          <w:sz w:val="24"/>
        </w:rPr>
        <w:t>менеджеры</w:t>
      </w:r>
      <w:r>
        <w:rPr>
          <w:color w:val="000000" w:themeColor="text1"/>
          <w:spacing w:val="-6"/>
          <w:sz w:val="24"/>
        </w:rPr>
        <w:t xml:space="preserve"> </w:t>
      </w:r>
      <w:r>
        <w:rPr>
          <w:color w:val="000000" w:themeColor="text1"/>
          <w:sz w:val="24"/>
        </w:rPr>
        <w:t>часто</w:t>
      </w:r>
      <w:r>
        <w:rPr>
          <w:color w:val="000000" w:themeColor="text1"/>
          <w:spacing w:val="-7"/>
          <w:sz w:val="24"/>
        </w:rPr>
        <w:t xml:space="preserve"> </w:t>
      </w:r>
      <w:r>
        <w:rPr>
          <w:color w:val="000000" w:themeColor="text1"/>
          <w:sz w:val="24"/>
        </w:rPr>
        <w:t>получают</w:t>
      </w:r>
      <w:r>
        <w:rPr>
          <w:color w:val="000000" w:themeColor="text1"/>
          <w:spacing w:val="-6"/>
          <w:sz w:val="24"/>
        </w:rPr>
        <w:t xml:space="preserve"> </w:t>
      </w:r>
      <w:r>
        <w:rPr>
          <w:color w:val="000000" w:themeColor="text1"/>
          <w:sz w:val="24"/>
        </w:rPr>
        <w:t>искаженные</w:t>
      </w:r>
      <w:r>
        <w:rPr>
          <w:color w:val="000000" w:themeColor="text1"/>
          <w:spacing w:val="-53"/>
          <w:sz w:val="24"/>
        </w:rPr>
        <w:t xml:space="preserve"> </w:t>
      </w:r>
      <w:r>
        <w:rPr>
          <w:color w:val="000000" w:themeColor="text1"/>
          <w:sz w:val="24"/>
        </w:rPr>
        <w:t>данные о таких экономических параметрах, как выручка, себестоимость, чистые активы,</w:t>
      </w:r>
      <w:r>
        <w:rPr>
          <w:color w:val="000000" w:themeColor="text1"/>
          <w:spacing w:val="-7"/>
          <w:sz w:val="24"/>
        </w:rPr>
        <w:t xml:space="preserve"> </w:t>
      </w:r>
      <w:r>
        <w:rPr>
          <w:color w:val="000000" w:themeColor="text1"/>
          <w:sz w:val="24"/>
        </w:rPr>
        <w:t>и</w:t>
      </w:r>
      <w:r>
        <w:rPr>
          <w:color w:val="000000" w:themeColor="text1"/>
          <w:spacing w:val="-6"/>
          <w:sz w:val="24"/>
        </w:rPr>
        <w:t xml:space="preserve"> </w:t>
      </w:r>
      <w:r>
        <w:rPr>
          <w:color w:val="000000" w:themeColor="text1"/>
          <w:sz w:val="24"/>
        </w:rPr>
        <w:t>в</w:t>
      </w:r>
      <w:r>
        <w:rPr>
          <w:color w:val="000000" w:themeColor="text1"/>
          <w:spacing w:val="-6"/>
          <w:sz w:val="24"/>
        </w:rPr>
        <w:t xml:space="preserve"> </w:t>
      </w:r>
      <w:r>
        <w:rPr>
          <w:color w:val="000000" w:themeColor="text1"/>
          <w:sz w:val="24"/>
        </w:rPr>
        <w:t>результате</w:t>
      </w:r>
      <w:r>
        <w:rPr>
          <w:color w:val="000000" w:themeColor="text1"/>
          <w:spacing w:val="-4"/>
          <w:sz w:val="24"/>
        </w:rPr>
        <w:t xml:space="preserve"> </w:t>
      </w:r>
      <w:r>
        <w:rPr>
          <w:color w:val="000000" w:themeColor="text1"/>
          <w:sz w:val="24"/>
        </w:rPr>
        <w:t>проводят</w:t>
      </w:r>
      <w:r>
        <w:rPr>
          <w:color w:val="000000" w:themeColor="text1"/>
          <w:spacing w:val="-5"/>
          <w:sz w:val="24"/>
        </w:rPr>
        <w:t xml:space="preserve"> </w:t>
      </w:r>
      <w:r>
        <w:rPr>
          <w:color w:val="000000" w:themeColor="text1"/>
          <w:sz w:val="24"/>
        </w:rPr>
        <w:t>неверные</w:t>
      </w:r>
      <w:r>
        <w:rPr>
          <w:color w:val="000000" w:themeColor="text1"/>
          <w:spacing w:val="-4"/>
          <w:sz w:val="24"/>
        </w:rPr>
        <w:t xml:space="preserve"> </w:t>
      </w:r>
      <w:r>
        <w:rPr>
          <w:color w:val="000000" w:themeColor="text1"/>
          <w:sz w:val="24"/>
        </w:rPr>
        <w:t>оценки</w:t>
      </w:r>
      <w:r>
        <w:rPr>
          <w:color w:val="000000" w:themeColor="text1"/>
          <w:spacing w:val="-6"/>
          <w:sz w:val="24"/>
        </w:rPr>
        <w:t xml:space="preserve"> </w:t>
      </w:r>
      <w:r>
        <w:rPr>
          <w:color w:val="000000" w:themeColor="text1"/>
          <w:sz w:val="24"/>
        </w:rPr>
        <w:t>результатов</w:t>
      </w:r>
      <w:r>
        <w:rPr>
          <w:color w:val="000000" w:themeColor="text1"/>
          <w:spacing w:val="-5"/>
          <w:sz w:val="24"/>
        </w:rPr>
        <w:t xml:space="preserve"> </w:t>
      </w:r>
      <w:r>
        <w:rPr>
          <w:color w:val="000000" w:themeColor="text1"/>
          <w:sz w:val="24"/>
        </w:rPr>
        <w:t>деятельности</w:t>
      </w:r>
      <w:r>
        <w:rPr>
          <w:color w:val="000000" w:themeColor="text1"/>
          <w:spacing w:val="-7"/>
          <w:sz w:val="24"/>
        </w:rPr>
        <w:t xml:space="preserve"> </w:t>
      </w:r>
      <w:r>
        <w:rPr>
          <w:color w:val="000000" w:themeColor="text1"/>
          <w:sz w:val="24"/>
        </w:rPr>
        <w:t>и</w:t>
      </w:r>
      <w:r>
        <w:rPr>
          <w:color w:val="000000" w:themeColor="text1"/>
          <w:spacing w:val="-7"/>
          <w:sz w:val="24"/>
        </w:rPr>
        <w:t xml:space="preserve"> </w:t>
      </w:r>
      <w:r>
        <w:rPr>
          <w:color w:val="000000" w:themeColor="text1"/>
          <w:sz w:val="24"/>
        </w:rPr>
        <w:t>финансового</w:t>
      </w:r>
      <w:r>
        <w:rPr>
          <w:color w:val="000000" w:themeColor="text1"/>
          <w:spacing w:val="-1"/>
          <w:sz w:val="24"/>
        </w:rPr>
        <w:t xml:space="preserve"> </w:t>
      </w:r>
      <w:r>
        <w:rPr>
          <w:color w:val="000000" w:themeColor="text1"/>
          <w:sz w:val="24"/>
        </w:rPr>
        <w:t>состояния</w:t>
      </w:r>
      <w:r>
        <w:rPr>
          <w:color w:val="000000" w:themeColor="text1"/>
          <w:spacing w:val="1"/>
          <w:sz w:val="24"/>
        </w:rPr>
        <w:t xml:space="preserve"> </w:t>
      </w:r>
      <w:r>
        <w:rPr>
          <w:color w:val="000000" w:themeColor="text1"/>
          <w:sz w:val="24"/>
        </w:rPr>
        <w:t>холдинга.</w:t>
      </w:r>
    </w:p>
    <w:p w:rsidR="00516317" w:rsidRDefault="00516317" w:rsidP="00516317">
      <w:pPr>
        <w:pStyle w:val="aa"/>
        <w:spacing w:before="1"/>
        <w:jc w:val="both"/>
        <w:rPr>
          <w:color w:val="000000" w:themeColor="text1"/>
          <w:sz w:val="24"/>
        </w:rPr>
      </w:pPr>
      <w:r>
        <w:rPr>
          <w:color w:val="000000" w:themeColor="text1"/>
          <w:sz w:val="24"/>
        </w:rPr>
        <w:t xml:space="preserve">Особенностью металлургических компаний является частое использование операций </w:t>
      </w:r>
      <w:proofErr w:type="spellStart"/>
      <w:r>
        <w:rPr>
          <w:color w:val="000000" w:themeColor="text1"/>
          <w:sz w:val="24"/>
        </w:rPr>
        <w:t>толлинга</w:t>
      </w:r>
      <w:proofErr w:type="spellEnd"/>
      <w:r>
        <w:rPr>
          <w:color w:val="000000" w:themeColor="text1"/>
          <w:sz w:val="24"/>
        </w:rPr>
        <w:t xml:space="preserve">. </w:t>
      </w:r>
      <w:proofErr w:type="spellStart"/>
      <w:r>
        <w:rPr>
          <w:color w:val="000000" w:themeColor="text1"/>
          <w:sz w:val="24"/>
        </w:rPr>
        <w:t>Толлингом</w:t>
      </w:r>
      <w:proofErr w:type="spellEnd"/>
      <w:r>
        <w:rPr>
          <w:color w:val="000000" w:themeColor="text1"/>
          <w:sz w:val="24"/>
        </w:rPr>
        <w:t xml:space="preserve"> называется процесс, когда владелец сырья передает его</w:t>
      </w:r>
      <w:r>
        <w:rPr>
          <w:color w:val="000000" w:themeColor="text1"/>
          <w:spacing w:val="1"/>
          <w:sz w:val="24"/>
        </w:rPr>
        <w:t xml:space="preserve"> </w:t>
      </w:r>
      <w:r>
        <w:rPr>
          <w:color w:val="000000" w:themeColor="text1"/>
          <w:sz w:val="24"/>
        </w:rPr>
        <w:t>переработчикам,</w:t>
      </w:r>
      <w:r>
        <w:rPr>
          <w:color w:val="000000" w:themeColor="text1"/>
          <w:spacing w:val="-3"/>
          <w:sz w:val="24"/>
        </w:rPr>
        <w:t xml:space="preserve"> </w:t>
      </w:r>
      <w:r>
        <w:rPr>
          <w:color w:val="000000" w:themeColor="text1"/>
          <w:sz w:val="24"/>
        </w:rPr>
        <w:t>оплачивает</w:t>
      </w:r>
      <w:r>
        <w:rPr>
          <w:color w:val="000000" w:themeColor="text1"/>
          <w:spacing w:val="-4"/>
          <w:sz w:val="24"/>
        </w:rPr>
        <w:t xml:space="preserve"> </w:t>
      </w:r>
      <w:r>
        <w:rPr>
          <w:color w:val="000000" w:themeColor="text1"/>
          <w:sz w:val="24"/>
        </w:rPr>
        <w:t>их</w:t>
      </w:r>
      <w:r>
        <w:rPr>
          <w:color w:val="000000" w:themeColor="text1"/>
          <w:spacing w:val="-5"/>
          <w:sz w:val="24"/>
        </w:rPr>
        <w:t xml:space="preserve"> </w:t>
      </w:r>
      <w:r>
        <w:rPr>
          <w:color w:val="000000" w:themeColor="text1"/>
          <w:sz w:val="24"/>
        </w:rPr>
        <w:t>услуги</w:t>
      </w:r>
      <w:r>
        <w:rPr>
          <w:color w:val="000000" w:themeColor="text1"/>
          <w:spacing w:val="-2"/>
          <w:sz w:val="24"/>
        </w:rPr>
        <w:t xml:space="preserve"> </w:t>
      </w:r>
      <w:r>
        <w:rPr>
          <w:color w:val="000000" w:themeColor="text1"/>
          <w:sz w:val="24"/>
        </w:rPr>
        <w:t>и</w:t>
      </w:r>
      <w:r>
        <w:rPr>
          <w:color w:val="000000" w:themeColor="text1"/>
          <w:spacing w:val="-4"/>
          <w:sz w:val="24"/>
        </w:rPr>
        <w:t xml:space="preserve"> </w:t>
      </w:r>
      <w:r>
        <w:rPr>
          <w:color w:val="000000" w:themeColor="text1"/>
          <w:sz w:val="24"/>
        </w:rPr>
        <w:t>получает</w:t>
      </w:r>
      <w:r>
        <w:rPr>
          <w:color w:val="000000" w:themeColor="text1"/>
          <w:spacing w:val="-3"/>
          <w:sz w:val="24"/>
        </w:rPr>
        <w:t xml:space="preserve"> </w:t>
      </w:r>
      <w:r>
        <w:rPr>
          <w:color w:val="000000" w:themeColor="text1"/>
          <w:sz w:val="24"/>
        </w:rPr>
        <w:t>обратно</w:t>
      </w:r>
      <w:r>
        <w:rPr>
          <w:color w:val="000000" w:themeColor="text1"/>
          <w:spacing w:val="-4"/>
          <w:sz w:val="24"/>
        </w:rPr>
        <w:t xml:space="preserve"> </w:t>
      </w:r>
      <w:r>
        <w:rPr>
          <w:color w:val="000000" w:themeColor="text1"/>
          <w:sz w:val="24"/>
        </w:rPr>
        <w:t>готовую</w:t>
      </w:r>
      <w:r>
        <w:rPr>
          <w:color w:val="000000" w:themeColor="text1"/>
          <w:spacing w:val="-2"/>
          <w:sz w:val="24"/>
        </w:rPr>
        <w:t xml:space="preserve"> </w:t>
      </w:r>
      <w:r>
        <w:rPr>
          <w:color w:val="000000" w:themeColor="text1"/>
          <w:sz w:val="24"/>
        </w:rPr>
        <w:t>продукцию,</w:t>
      </w:r>
      <w:r>
        <w:rPr>
          <w:color w:val="000000" w:themeColor="text1"/>
          <w:spacing w:val="-4"/>
          <w:sz w:val="24"/>
        </w:rPr>
        <w:t xml:space="preserve"> </w:t>
      </w:r>
      <w:r>
        <w:rPr>
          <w:color w:val="000000" w:themeColor="text1"/>
          <w:sz w:val="24"/>
        </w:rPr>
        <w:t>а</w:t>
      </w:r>
      <w:r>
        <w:rPr>
          <w:color w:val="000000" w:themeColor="text1"/>
          <w:spacing w:val="-3"/>
          <w:sz w:val="24"/>
        </w:rPr>
        <w:t xml:space="preserve"> </w:t>
      </w:r>
      <w:r>
        <w:rPr>
          <w:color w:val="000000" w:themeColor="text1"/>
          <w:sz w:val="24"/>
        </w:rPr>
        <w:t>исполнители оказывают производственные услуги и не участвуют в распределении</w:t>
      </w:r>
      <w:r>
        <w:rPr>
          <w:color w:val="000000" w:themeColor="text1"/>
          <w:spacing w:val="1"/>
          <w:sz w:val="24"/>
        </w:rPr>
        <w:t xml:space="preserve"> </w:t>
      </w:r>
      <w:r>
        <w:rPr>
          <w:color w:val="000000" w:themeColor="text1"/>
          <w:sz w:val="24"/>
        </w:rPr>
        <w:t xml:space="preserve">прибыли от реализации готовой продукции. Широкое применение схем </w:t>
      </w:r>
      <w:proofErr w:type="spellStart"/>
      <w:r>
        <w:rPr>
          <w:color w:val="000000" w:themeColor="text1"/>
          <w:sz w:val="24"/>
        </w:rPr>
        <w:t>толлинга</w:t>
      </w:r>
      <w:proofErr w:type="spellEnd"/>
      <w:r>
        <w:rPr>
          <w:color w:val="000000" w:themeColor="text1"/>
          <w:sz w:val="24"/>
        </w:rPr>
        <w:t xml:space="preserve"> в</w:t>
      </w:r>
      <w:r>
        <w:rPr>
          <w:color w:val="000000" w:themeColor="text1"/>
          <w:spacing w:val="1"/>
          <w:sz w:val="24"/>
        </w:rPr>
        <w:t xml:space="preserve"> </w:t>
      </w:r>
      <w:r>
        <w:rPr>
          <w:color w:val="000000" w:themeColor="text1"/>
          <w:sz w:val="24"/>
        </w:rPr>
        <w:t>металлургии объясняется как территориальным разбросом производственных площадок</w:t>
      </w:r>
      <w:r>
        <w:rPr>
          <w:color w:val="000000" w:themeColor="text1"/>
          <w:spacing w:val="-7"/>
          <w:sz w:val="24"/>
        </w:rPr>
        <w:t xml:space="preserve"> </w:t>
      </w:r>
      <w:r>
        <w:rPr>
          <w:color w:val="000000" w:themeColor="text1"/>
          <w:sz w:val="24"/>
        </w:rPr>
        <w:t>различной</w:t>
      </w:r>
      <w:r>
        <w:rPr>
          <w:color w:val="000000" w:themeColor="text1"/>
          <w:spacing w:val="-5"/>
          <w:sz w:val="24"/>
        </w:rPr>
        <w:t xml:space="preserve"> </w:t>
      </w:r>
      <w:r>
        <w:rPr>
          <w:color w:val="000000" w:themeColor="text1"/>
          <w:sz w:val="24"/>
        </w:rPr>
        <w:t>глубины</w:t>
      </w:r>
      <w:r>
        <w:rPr>
          <w:color w:val="000000" w:themeColor="text1"/>
          <w:spacing w:val="-4"/>
          <w:sz w:val="24"/>
        </w:rPr>
        <w:t xml:space="preserve"> </w:t>
      </w:r>
      <w:r>
        <w:rPr>
          <w:color w:val="000000" w:themeColor="text1"/>
          <w:sz w:val="24"/>
        </w:rPr>
        <w:t>переработки,</w:t>
      </w:r>
      <w:r>
        <w:rPr>
          <w:color w:val="000000" w:themeColor="text1"/>
          <w:spacing w:val="-5"/>
          <w:sz w:val="24"/>
        </w:rPr>
        <w:t xml:space="preserve"> </w:t>
      </w:r>
      <w:r>
        <w:rPr>
          <w:color w:val="000000" w:themeColor="text1"/>
          <w:sz w:val="24"/>
        </w:rPr>
        <w:t>так</w:t>
      </w:r>
      <w:r>
        <w:rPr>
          <w:color w:val="000000" w:themeColor="text1"/>
          <w:spacing w:val="-6"/>
          <w:sz w:val="24"/>
        </w:rPr>
        <w:t xml:space="preserve"> </w:t>
      </w:r>
      <w:r>
        <w:rPr>
          <w:color w:val="000000" w:themeColor="text1"/>
          <w:sz w:val="24"/>
        </w:rPr>
        <w:t>и</w:t>
      </w:r>
      <w:r>
        <w:rPr>
          <w:color w:val="000000" w:themeColor="text1"/>
          <w:spacing w:val="-5"/>
          <w:sz w:val="24"/>
        </w:rPr>
        <w:t xml:space="preserve"> </w:t>
      </w:r>
      <w:r>
        <w:rPr>
          <w:color w:val="000000" w:themeColor="text1"/>
          <w:sz w:val="24"/>
        </w:rPr>
        <w:t>экономическими</w:t>
      </w:r>
      <w:r>
        <w:rPr>
          <w:color w:val="000000" w:themeColor="text1"/>
          <w:spacing w:val="-5"/>
          <w:sz w:val="24"/>
        </w:rPr>
        <w:t xml:space="preserve"> </w:t>
      </w:r>
      <w:r>
        <w:rPr>
          <w:color w:val="000000" w:themeColor="text1"/>
          <w:sz w:val="24"/>
        </w:rPr>
        <w:t>достоинствами</w:t>
      </w:r>
      <w:r>
        <w:rPr>
          <w:color w:val="000000" w:themeColor="text1"/>
          <w:spacing w:val="-5"/>
          <w:sz w:val="24"/>
        </w:rPr>
        <w:t xml:space="preserve"> </w:t>
      </w:r>
      <w:r>
        <w:rPr>
          <w:color w:val="000000" w:themeColor="text1"/>
          <w:sz w:val="24"/>
        </w:rPr>
        <w:t>схемы</w:t>
      </w:r>
      <w:r>
        <w:rPr>
          <w:color w:val="000000" w:themeColor="text1"/>
          <w:spacing w:val="-53"/>
          <w:sz w:val="24"/>
        </w:rPr>
        <w:t xml:space="preserve"> </w:t>
      </w:r>
      <w:r>
        <w:rPr>
          <w:color w:val="000000" w:themeColor="text1"/>
          <w:sz w:val="24"/>
        </w:rPr>
        <w:t>по выгодному перераспределению денежных потоков и аккумулированию прибыли.</w:t>
      </w:r>
      <w:r>
        <w:rPr>
          <w:color w:val="000000" w:themeColor="text1"/>
          <w:spacing w:val="1"/>
          <w:sz w:val="24"/>
        </w:rPr>
        <w:t xml:space="preserve"> </w:t>
      </w:r>
      <w:r>
        <w:rPr>
          <w:color w:val="000000" w:themeColor="text1"/>
          <w:sz w:val="24"/>
        </w:rPr>
        <w:t>Выстраивание финансовых потоков при таких операциях будет проблемой для финансового</w:t>
      </w:r>
      <w:r>
        <w:rPr>
          <w:color w:val="000000" w:themeColor="text1"/>
          <w:spacing w:val="-1"/>
          <w:sz w:val="24"/>
        </w:rPr>
        <w:t xml:space="preserve"> </w:t>
      </w:r>
      <w:r>
        <w:rPr>
          <w:color w:val="000000" w:themeColor="text1"/>
          <w:sz w:val="24"/>
        </w:rPr>
        <w:t>директора</w:t>
      </w:r>
      <w:r>
        <w:rPr>
          <w:color w:val="000000" w:themeColor="text1"/>
          <w:spacing w:val="-2"/>
          <w:sz w:val="24"/>
        </w:rPr>
        <w:t xml:space="preserve"> </w:t>
      </w:r>
      <w:r>
        <w:rPr>
          <w:color w:val="000000" w:themeColor="text1"/>
          <w:sz w:val="24"/>
        </w:rPr>
        <w:t>металлургического</w:t>
      </w:r>
      <w:r>
        <w:rPr>
          <w:color w:val="000000" w:themeColor="text1"/>
          <w:spacing w:val="-1"/>
          <w:sz w:val="24"/>
        </w:rPr>
        <w:t xml:space="preserve"> </w:t>
      </w:r>
      <w:r>
        <w:rPr>
          <w:color w:val="000000" w:themeColor="text1"/>
          <w:sz w:val="24"/>
        </w:rPr>
        <w:t>предприятия.</w:t>
      </w:r>
    </w:p>
    <w:p w:rsidR="00516317" w:rsidRDefault="00516317" w:rsidP="00516317">
      <w:pPr>
        <w:pStyle w:val="aa"/>
        <w:spacing w:before="80"/>
        <w:jc w:val="both"/>
        <w:rPr>
          <w:color w:val="000000" w:themeColor="text1"/>
          <w:sz w:val="24"/>
        </w:rPr>
      </w:pPr>
      <w:r>
        <w:rPr>
          <w:color w:val="000000" w:themeColor="text1"/>
          <w:sz w:val="24"/>
        </w:rPr>
        <w:t>Производственные мощности среднего и частично высокого переделов, как правило, сосредоточены на территории России. К ним относятся металлургические комбинаты, занимающиеся обжигом, плавкой и т. п. – вплоть до выпуска готовых изделий. Ценовая конкуренция и борьба за снижение себестоимости вынуждают компании искать доступ к дешевым сырьевым ресурсам на зарубежных рынках. В России</w:t>
      </w:r>
      <w:r>
        <w:rPr>
          <w:color w:val="000000" w:themeColor="text1"/>
          <w:spacing w:val="1"/>
          <w:sz w:val="24"/>
        </w:rPr>
        <w:t xml:space="preserve"> </w:t>
      </w:r>
      <w:r>
        <w:rPr>
          <w:color w:val="000000" w:themeColor="text1"/>
          <w:sz w:val="24"/>
        </w:rPr>
        <w:t xml:space="preserve">только предприятия центрального региона с избытком обеспечены собственным </w:t>
      </w:r>
      <w:proofErr w:type="spellStart"/>
      <w:r>
        <w:rPr>
          <w:color w:val="000000" w:themeColor="text1"/>
          <w:sz w:val="24"/>
        </w:rPr>
        <w:t>с</w:t>
      </w:r>
      <w:proofErr w:type="gramStart"/>
      <w:r>
        <w:rPr>
          <w:color w:val="000000" w:themeColor="text1"/>
          <w:sz w:val="24"/>
        </w:rPr>
        <w:t>ы</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t>рьем</w:t>
      </w:r>
      <w:proofErr w:type="spellEnd"/>
      <w:r>
        <w:rPr>
          <w:color w:val="000000" w:themeColor="text1"/>
          <w:spacing w:val="-9"/>
          <w:sz w:val="24"/>
        </w:rPr>
        <w:t xml:space="preserve"> </w:t>
      </w:r>
      <w:r>
        <w:rPr>
          <w:color w:val="000000" w:themeColor="text1"/>
          <w:sz w:val="24"/>
        </w:rPr>
        <w:t>и</w:t>
      </w:r>
      <w:r>
        <w:rPr>
          <w:color w:val="000000" w:themeColor="text1"/>
          <w:spacing w:val="-9"/>
          <w:sz w:val="24"/>
        </w:rPr>
        <w:t xml:space="preserve"> </w:t>
      </w:r>
      <w:r>
        <w:rPr>
          <w:color w:val="000000" w:themeColor="text1"/>
          <w:sz w:val="24"/>
        </w:rPr>
        <w:t>имеют</w:t>
      </w:r>
      <w:r>
        <w:rPr>
          <w:color w:val="000000" w:themeColor="text1"/>
          <w:spacing w:val="-10"/>
          <w:sz w:val="24"/>
        </w:rPr>
        <w:t xml:space="preserve"> </w:t>
      </w:r>
      <w:r>
        <w:rPr>
          <w:color w:val="000000" w:themeColor="text1"/>
          <w:sz w:val="24"/>
        </w:rPr>
        <w:t>возможность</w:t>
      </w:r>
      <w:r>
        <w:rPr>
          <w:color w:val="000000" w:themeColor="text1"/>
          <w:spacing w:val="-9"/>
          <w:sz w:val="24"/>
        </w:rPr>
        <w:t xml:space="preserve"> </w:t>
      </w:r>
      <w:r>
        <w:rPr>
          <w:color w:val="000000" w:themeColor="text1"/>
          <w:sz w:val="24"/>
        </w:rPr>
        <w:t>экспортировать</w:t>
      </w:r>
      <w:r>
        <w:rPr>
          <w:color w:val="000000" w:themeColor="text1"/>
          <w:spacing w:val="-9"/>
          <w:sz w:val="24"/>
        </w:rPr>
        <w:t xml:space="preserve"> </w:t>
      </w:r>
      <w:r>
        <w:rPr>
          <w:color w:val="000000" w:themeColor="text1"/>
          <w:sz w:val="24"/>
        </w:rPr>
        <w:t>сырье</w:t>
      </w:r>
      <w:r>
        <w:rPr>
          <w:color w:val="000000" w:themeColor="text1"/>
          <w:spacing w:val="-7"/>
          <w:sz w:val="24"/>
        </w:rPr>
        <w:t xml:space="preserve"> </w:t>
      </w:r>
      <w:r>
        <w:rPr>
          <w:color w:val="000000" w:themeColor="text1"/>
          <w:sz w:val="24"/>
        </w:rPr>
        <w:t>в</w:t>
      </w:r>
      <w:r>
        <w:rPr>
          <w:color w:val="000000" w:themeColor="text1"/>
          <w:spacing w:val="-10"/>
          <w:sz w:val="24"/>
        </w:rPr>
        <w:t xml:space="preserve"> </w:t>
      </w:r>
      <w:r>
        <w:rPr>
          <w:color w:val="000000" w:themeColor="text1"/>
          <w:sz w:val="24"/>
        </w:rPr>
        <w:t>Европу.</w:t>
      </w:r>
      <w:r>
        <w:rPr>
          <w:color w:val="000000" w:themeColor="text1"/>
          <w:spacing w:val="-7"/>
          <w:sz w:val="24"/>
        </w:rPr>
        <w:t xml:space="preserve"> </w:t>
      </w:r>
      <w:r>
        <w:rPr>
          <w:color w:val="000000" w:themeColor="text1"/>
          <w:sz w:val="24"/>
        </w:rPr>
        <w:t>Предприятия</w:t>
      </w:r>
      <w:r>
        <w:rPr>
          <w:color w:val="000000" w:themeColor="text1"/>
          <w:spacing w:val="-9"/>
          <w:sz w:val="24"/>
        </w:rPr>
        <w:t xml:space="preserve"> </w:t>
      </w:r>
      <w:r>
        <w:rPr>
          <w:color w:val="000000" w:themeColor="text1"/>
          <w:sz w:val="24"/>
        </w:rPr>
        <w:t>Уральского</w:t>
      </w:r>
      <w:r>
        <w:rPr>
          <w:color w:val="000000" w:themeColor="text1"/>
          <w:spacing w:val="-53"/>
          <w:sz w:val="24"/>
        </w:rPr>
        <w:t xml:space="preserve"> </w:t>
      </w:r>
      <w:r>
        <w:rPr>
          <w:color w:val="000000" w:themeColor="text1"/>
          <w:sz w:val="24"/>
        </w:rPr>
        <w:t xml:space="preserve">региона испытывают серьезный дефицит сырья и вынуждены перевозить его на достаточно большие расстояния. Основные месторождения достаточно сильно </w:t>
      </w:r>
      <w:proofErr w:type="spellStart"/>
      <w:r>
        <w:rPr>
          <w:color w:val="000000" w:themeColor="text1"/>
          <w:sz w:val="24"/>
        </w:rPr>
        <w:t>истощ</w:t>
      </w:r>
      <w:proofErr w:type="gramStart"/>
      <w:r>
        <w:rPr>
          <w:color w:val="000000" w:themeColor="text1"/>
          <w:sz w:val="24"/>
        </w:rPr>
        <w:t>е</w:t>
      </w:r>
      <w:proofErr w:type="spellEnd"/>
      <w:r>
        <w:rPr>
          <w:color w:val="000000" w:themeColor="text1"/>
          <w:sz w:val="24"/>
        </w:rPr>
        <w:t>-</w:t>
      </w:r>
      <w:proofErr w:type="gramEnd"/>
      <w:r>
        <w:rPr>
          <w:color w:val="000000" w:themeColor="text1"/>
          <w:spacing w:val="-52"/>
          <w:sz w:val="24"/>
        </w:rPr>
        <w:t xml:space="preserve"> </w:t>
      </w:r>
      <w:proofErr w:type="spellStart"/>
      <w:r>
        <w:rPr>
          <w:color w:val="000000" w:themeColor="text1"/>
          <w:sz w:val="24"/>
        </w:rPr>
        <w:t>ны</w:t>
      </w:r>
      <w:proofErr w:type="spellEnd"/>
      <w:r>
        <w:rPr>
          <w:color w:val="000000" w:themeColor="text1"/>
          <w:sz w:val="24"/>
        </w:rPr>
        <w:t xml:space="preserve">, разработка новых требует значительных инвестиций. </w:t>
      </w:r>
      <w:proofErr w:type="gramStart"/>
      <w:r>
        <w:rPr>
          <w:color w:val="000000" w:themeColor="text1"/>
          <w:sz w:val="24"/>
        </w:rPr>
        <w:t>Часто себестоимость добычи и обогащения за рубежом значительно дешевле, чем в России, что объясняется</w:t>
      </w:r>
      <w:r>
        <w:rPr>
          <w:color w:val="000000" w:themeColor="text1"/>
          <w:spacing w:val="1"/>
          <w:sz w:val="24"/>
        </w:rPr>
        <w:t xml:space="preserve"> </w:t>
      </w:r>
      <w:r>
        <w:rPr>
          <w:color w:val="000000" w:themeColor="text1"/>
          <w:sz w:val="24"/>
        </w:rPr>
        <w:t>природным</w:t>
      </w:r>
      <w:r>
        <w:rPr>
          <w:color w:val="000000" w:themeColor="text1"/>
          <w:spacing w:val="-6"/>
          <w:sz w:val="24"/>
        </w:rPr>
        <w:t xml:space="preserve"> </w:t>
      </w:r>
      <w:r>
        <w:rPr>
          <w:color w:val="000000" w:themeColor="text1"/>
          <w:sz w:val="24"/>
        </w:rPr>
        <w:t>фактором:</w:t>
      </w:r>
      <w:r>
        <w:rPr>
          <w:color w:val="000000" w:themeColor="text1"/>
          <w:spacing w:val="-6"/>
          <w:sz w:val="24"/>
        </w:rPr>
        <w:t xml:space="preserve"> </w:t>
      </w:r>
      <w:r>
        <w:rPr>
          <w:color w:val="000000" w:themeColor="text1"/>
          <w:sz w:val="24"/>
        </w:rPr>
        <w:t>содержание</w:t>
      </w:r>
      <w:r>
        <w:rPr>
          <w:color w:val="000000" w:themeColor="text1"/>
          <w:spacing w:val="-8"/>
          <w:sz w:val="24"/>
        </w:rPr>
        <w:t xml:space="preserve"> </w:t>
      </w:r>
      <w:r>
        <w:rPr>
          <w:color w:val="000000" w:themeColor="text1"/>
          <w:sz w:val="24"/>
        </w:rPr>
        <w:t>железа</w:t>
      </w:r>
      <w:r>
        <w:rPr>
          <w:color w:val="000000" w:themeColor="text1"/>
          <w:spacing w:val="-6"/>
          <w:sz w:val="24"/>
        </w:rPr>
        <w:t xml:space="preserve"> </w:t>
      </w:r>
      <w:r>
        <w:rPr>
          <w:color w:val="000000" w:themeColor="text1"/>
          <w:sz w:val="24"/>
        </w:rPr>
        <w:t>в</w:t>
      </w:r>
      <w:r>
        <w:rPr>
          <w:color w:val="000000" w:themeColor="text1"/>
          <w:spacing w:val="-8"/>
          <w:sz w:val="24"/>
        </w:rPr>
        <w:t xml:space="preserve"> </w:t>
      </w:r>
      <w:r>
        <w:rPr>
          <w:color w:val="000000" w:themeColor="text1"/>
          <w:sz w:val="24"/>
        </w:rPr>
        <w:t>российских</w:t>
      </w:r>
      <w:r>
        <w:rPr>
          <w:color w:val="000000" w:themeColor="text1"/>
          <w:spacing w:val="-7"/>
          <w:sz w:val="24"/>
        </w:rPr>
        <w:t xml:space="preserve"> </w:t>
      </w:r>
      <w:r>
        <w:rPr>
          <w:color w:val="000000" w:themeColor="text1"/>
          <w:sz w:val="24"/>
        </w:rPr>
        <w:t>рудах</w:t>
      </w:r>
      <w:r>
        <w:rPr>
          <w:color w:val="000000" w:themeColor="text1"/>
          <w:spacing w:val="-6"/>
          <w:sz w:val="24"/>
        </w:rPr>
        <w:t xml:space="preserve"> </w:t>
      </w:r>
      <w:r>
        <w:rPr>
          <w:color w:val="000000" w:themeColor="text1"/>
          <w:sz w:val="24"/>
        </w:rPr>
        <w:t>значительно</w:t>
      </w:r>
      <w:r>
        <w:rPr>
          <w:color w:val="000000" w:themeColor="text1"/>
          <w:spacing w:val="-7"/>
          <w:sz w:val="24"/>
        </w:rPr>
        <w:t xml:space="preserve"> </w:t>
      </w:r>
      <w:r>
        <w:rPr>
          <w:color w:val="000000" w:themeColor="text1"/>
          <w:sz w:val="24"/>
        </w:rPr>
        <w:t>ниже,</w:t>
      </w:r>
      <w:r>
        <w:rPr>
          <w:color w:val="000000" w:themeColor="text1"/>
          <w:spacing w:val="-6"/>
          <w:sz w:val="24"/>
        </w:rPr>
        <w:t xml:space="preserve"> </w:t>
      </w:r>
      <w:r>
        <w:rPr>
          <w:color w:val="000000" w:themeColor="text1"/>
          <w:sz w:val="24"/>
        </w:rPr>
        <w:t>чем</w:t>
      </w:r>
      <w:r>
        <w:rPr>
          <w:color w:val="000000" w:themeColor="text1"/>
          <w:spacing w:val="-53"/>
          <w:sz w:val="24"/>
        </w:rPr>
        <w:t xml:space="preserve"> </w:t>
      </w:r>
      <w:r>
        <w:rPr>
          <w:color w:val="000000" w:themeColor="text1"/>
          <w:sz w:val="24"/>
        </w:rPr>
        <w:t>в бразильских, австралийских или индийских (на них ориентирована китайская металлургия).</w:t>
      </w:r>
      <w:proofErr w:type="gramEnd"/>
    </w:p>
    <w:p w:rsidR="00516317" w:rsidRDefault="00516317" w:rsidP="00516317">
      <w:pPr>
        <w:pStyle w:val="aa"/>
        <w:spacing w:before="1"/>
        <w:jc w:val="both"/>
        <w:rPr>
          <w:color w:val="000000" w:themeColor="text1"/>
          <w:sz w:val="24"/>
        </w:rPr>
      </w:pPr>
      <w:r>
        <w:rPr>
          <w:color w:val="000000" w:themeColor="text1"/>
          <w:sz w:val="24"/>
        </w:rPr>
        <w:t>Трудности, возникающие при сбыте продукции на внутреннем рынке, заставляют отечественных производителей выходить на зарубежных потребителей, наращивая тем самым долю экспорта, позволяют легально оптимизировать налоговый</w:t>
      </w:r>
      <w:r>
        <w:rPr>
          <w:color w:val="000000" w:themeColor="text1"/>
          <w:spacing w:val="1"/>
          <w:sz w:val="24"/>
        </w:rPr>
        <w:t xml:space="preserve"> </w:t>
      </w:r>
      <w:r>
        <w:rPr>
          <w:color w:val="000000" w:themeColor="text1"/>
          <w:sz w:val="24"/>
        </w:rPr>
        <w:t>бюджет как в операционной части (НДС, таможенные пошлины), так и в отношении</w:t>
      </w:r>
      <w:r>
        <w:rPr>
          <w:color w:val="000000" w:themeColor="text1"/>
          <w:spacing w:val="1"/>
          <w:sz w:val="24"/>
        </w:rPr>
        <w:t xml:space="preserve"> </w:t>
      </w:r>
      <w:r>
        <w:rPr>
          <w:color w:val="000000" w:themeColor="text1"/>
          <w:sz w:val="24"/>
        </w:rPr>
        <w:t>расходов по налогу на прибыль. Как следствие, сырье, материалы, полуфабрикаты и</w:t>
      </w:r>
      <w:r>
        <w:rPr>
          <w:color w:val="000000" w:themeColor="text1"/>
          <w:spacing w:val="1"/>
          <w:sz w:val="24"/>
        </w:rPr>
        <w:t xml:space="preserve"> </w:t>
      </w:r>
      <w:r>
        <w:rPr>
          <w:color w:val="000000" w:themeColor="text1"/>
          <w:sz w:val="24"/>
        </w:rPr>
        <w:t>готовая</w:t>
      </w:r>
      <w:r>
        <w:rPr>
          <w:color w:val="000000" w:themeColor="text1"/>
          <w:spacing w:val="-10"/>
          <w:sz w:val="24"/>
        </w:rPr>
        <w:t xml:space="preserve"> </w:t>
      </w:r>
      <w:r>
        <w:rPr>
          <w:color w:val="000000" w:themeColor="text1"/>
          <w:sz w:val="24"/>
        </w:rPr>
        <w:t>продукция,</w:t>
      </w:r>
      <w:r>
        <w:rPr>
          <w:color w:val="000000" w:themeColor="text1"/>
          <w:spacing w:val="-7"/>
          <w:sz w:val="24"/>
        </w:rPr>
        <w:t xml:space="preserve"> </w:t>
      </w:r>
      <w:r>
        <w:rPr>
          <w:color w:val="000000" w:themeColor="text1"/>
          <w:sz w:val="24"/>
        </w:rPr>
        <w:t>право</w:t>
      </w:r>
      <w:r>
        <w:rPr>
          <w:color w:val="000000" w:themeColor="text1"/>
          <w:spacing w:val="-9"/>
          <w:sz w:val="24"/>
        </w:rPr>
        <w:t xml:space="preserve"> </w:t>
      </w:r>
      <w:proofErr w:type="gramStart"/>
      <w:r>
        <w:rPr>
          <w:color w:val="000000" w:themeColor="text1"/>
          <w:sz w:val="24"/>
        </w:rPr>
        <w:t>собственности</w:t>
      </w:r>
      <w:proofErr w:type="gramEnd"/>
      <w:r>
        <w:rPr>
          <w:color w:val="000000" w:themeColor="text1"/>
          <w:spacing w:val="-10"/>
          <w:sz w:val="24"/>
        </w:rPr>
        <w:t xml:space="preserve"> </w:t>
      </w:r>
      <w:r>
        <w:rPr>
          <w:color w:val="000000" w:themeColor="text1"/>
          <w:sz w:val="24"/>
        </w:rPr>
        <w:t>на</w:t>
      </w:r>
      <w:r>
        <w:rPr>
          <w:color w:val="000000" w:themeColor="text1"/>
          <w:spacing w:val="-7"/>
          <w:sz w:val="24"/>
        </w:rPr>
        <w:t xml:space="preserve"> </w:t>
      </w:r>
      <w:r>
        <w:rPr>
          <w:color w:val="000000" w:themeColor="text1"/>
          <w:sz w:val="24"/>
        </w:rPr>
        <w:t>которые</w:t>
      </w:r>
      <w:r>
        <w:rPr>
          <w:color w:val="000000" w:themeColor="text1"/>
          <w:spacing w:val="-9"/>
          <w:sz w:val="24"/>
        </w:rPr>
        <w:t xml:space="preserve"> </w:t>
      </w:r>
      <w:r>
        <w:rPr>
          <w:color w:val="000000" w:themeColor="text1"/>
          <w:sz w:val="24"/>
        </w:rPr>
        <w:t>фактически</w:t>
      </w:r>
      <w:r>
        <w:rPr>
          <w:color w:val="000000" w:themeColor="text1"/>
          <w:spacing w:val="-10"/>
          <w:sz w:val="24"/>
        </w:rPr>
        <w:t xml:space="preserve"> </w:t>
      </w:r>
      <w:r>
        <w:rPr>
          <w:color w:val="000000" w:themeColor="text1"/>
          <w:sz w:val="24"/>
        </w:rPr>
        <w:t>принадлежит</w:t>
      </w:r>
      <w:r>
        <w:rPr>
          <w:color w:val="000000" w:themeColor="text1"/>
          <w:spacing w:val="-8"/>
          <w:sz w:val="24"/>
        </w:rPr>
        <w:t xml:space="preserve"> </w:t>
      </w:r>
      <w:r>
        <w:rPr>
          <w:color w:val="000000" w:themeColor="text1"/>
          <w:sz w:val="24"/>
        </w:rPr>
        <w:t>компаниям одного холдинга, не раз пересекают границы России и не всегда признаются</w:t>
      </w:r>
      <w:r>
        <w:rPr>
          <w:color w:val="000000" w:themeColor="text1"/>
          <w:spacing w:val="1"/>
          <w:sz w:val="24"/>
        </w:rPr>
        <w:t xml:space="preserve"> </w:t>
      </w:r>
      <w:r>
        <w:rPr>
          <w:color w:val="000000" w:themeColor="text1"/>
          <w:sz w:val="24"/>
        </w:rPr>
        <w:t>продажей</w:t>
      </w:r>
      <w:r>
        <w:rPr>
          <w:color w:val="000000" w:themeColor="text1"/>
          <w:spacing w:val="-1"/>
          <w:sz w:val="24"/>
        </w:rPr>
        <w:t xml:space="preserve"> </w:t>
      </w:r>
      <w:r>
        <w:rPr>
          <w:color w:val="000000" w:themeColor="text1"/>
          <w:sz w:val="24"/>
        </w:rPr>
        <w:t>или поставкой.</w:t>
      </w:r>
    </w:p>
    <w:p w:rsidR="00516317" w:rsidRDefault="00516317" w:rsidP="00516317">
      <w:pPr>
        <w:pStyle w:val="aa"/>
        <w:jc w:val="both"/>
        <w:rPr>
          <w:color w:val="000000" w:themeColor="text1"/>
          <w:sz w:val="24"/>
        </w:rPr>
      </w:pPr>
      <w:r>
        <w:rPr>
          <w:color w:val="000000" w:themeColor="text1"/>
          <w:sz w:val="24"/>
        </w:rPr>
        <w:t>Этому же способствует отсутствие в отрасли единого координирующего органа,</w:t>
      </w:r>
      <w:r>
        <w:rPr>
          <w:color w:val="000000" w:themeColor="text1"/>
          <w:spacing w:val="1"/>
          <w:sz w:val="24"/>
        </w:rPr>
        <w:t xml:space="preserve"> </w:t>
      </w:r>
      <w:r>
        <w:rPr>
          <w:color w:val="000000" w:themeColor="text1"/>
          <w:sz w:val="24"/>
        </w:rPr>
        <w:t>единого</w:t>
      </w:r>
      <w:r>
        <w:rPr>
          <w:color w:val="000000" w:themeColor="text1"/>
          <w:spacing w:val="1"/>
          <w:sz w:val="24"/>
        </w:rPr>
        <w:t xml:space="preserve"> </w:t>
      </w:r>
      <w:r>
        <w:rPr>
          <w:color w:val="000000" w:themeColor="text1"/>
          <w:sz w:val="24"/>
        </w:rPr>
        <w:t>информационно-аналитического</w:t>
      </w:r>
      <w:r>
        <w:rPr>
          <w:color w:val="000000" w:themeColor="text1"/>
          <w:spacing w:val="1"/>
          <w:sz w:val="24"/>
        </w:rPr>
        <w:t xml:space="preserve"> </w:t>
      </w:r>
      <w:r>
        <w:rPr>
          <w:color w:val="000000" w:themeColor="text1"/>
          <w:sz w:val="24"/>
        </w:rPr>
        <w:t>центра.</w:t>
      </w:r>
      <w:r>
        <w:rPr>
          <w:color w:val="000000" w:themeColor="text1"/>
          <w:spacing w:val="1"/>
          <w:sz w:val="24"/>
        </w:rPr>
        <w:t xml:space="preserve"> </w:t>
      </w:r>
      <w:r>
        <w:rPr>
          <w:color w:val="000000" w:themeColor="text1"/>
          <w:sz w:val="24"/>
        </w:rPr>
        <w:t>Интересы</w:t>
      </w:r>
      <w:r>
        <w:rPr>
          <w:color w:val="000000" w:themeColor="text1"/>
          <w:spacing w:val="1"/>
          <w:sz w:val="24"/>
        </w:rPr>
        <w:t xml:space="preserve"> </w:t>
      </w:r>
      <w:r>
        <w:rPr>
          <w:color w:val="000000" w:themeColor="text1"/>
          <w:sz w:val="24"/>
        </w:rPr>
        <w:t>металлургических</w:t>
      </w:r>
      <w:r>
        <w:rPr>
          <w:color w:val="000000" w:themeColor="text1"/>
          <w:spacing w:val="1"/>
          <w:sz w:val="24"/>
        </w:rPr>
        <w:t xml:space="preserve"> </w:t>
      </w:r>
      <w:r>
        <w:rPr>
          <w:color w:val="000000" w:themeColor="text1"/>
          <w:sz w:val="24"/>
        </w:rPr>
        <w:t>компаний</w:t>
      </w:r>
      <w:r>
        <w:rPr>
          <w:color w:val="000000" w:themeColor="text1"/>
          <w:spacing w:val="1"/>
          <w:sz w:val="24"/>
        </w:rPr>
        <w:t xml:space="preserve"> </w:t>
      </w:r>
      <w:r>
        <w:rPr>
          <w:color w:val="000000" w:themeColor="text1"/>
          <w:sz w:val="24"/>
        </w:rPr>
        <w:t>на</w:t>
      </w:r>
      <w:r>
        <w:rPr>
          <w:color w:val="000000" w:themeColor="text1"/>
          <w:spacing w:val="1"/>
          <w:sz w:val="24"/>
        </w:rPr>
        <w:t xml:space="preserve"> </w:t>
      </w:r>
      <w:r>
        <w:rPr>
          <w:color w:val="000000" w:themeColor="text1"/>
          <w:sz w:val="24"/>
        </w:rPr>
        <w:t>международных</w:t>
      </w:r>
      <w:r>
        <w:rPr>
          <w:color w:val="000000" w:themeColor="text1"/>
          <w:spacing w:val="1"/>
          <w:sz w:val="24"/>
        </w:rPr>
        <w:t xml:space="preserve"> </w:t>
      </w:r>
      <w:r>
        <w:rPr>
          <w:color w:val="000000" w:themeColor="text1"/>
          <w:sz w:val="24"/>
        </w:rPr>
        <w:t>переговорах</w:t>
      </w:r>
      <w:r>
        <w:rPr>
          <w:color w:val="000000" w:themeColor="text1"/>
          <w:spacing w:val="1"/>
          <w:sz w:val="24"/>
        </w:rPr>
        <w:t xml:space="preserve"> </w:t>
      </w:r>
      <w:r>
        <w:rPr>
          <w:color w:val="000000" w:themeColor="text1"/>
          <w:sz w:val="24"/>
        </w:rPr>
        <w:t>представляют</w:t>
      </w:r>
      <w:r>
        <w:rPr>
          <w:color w:val="000000" w:themeColor="text1"/>
          <w:spacing w:val="1"/>
          <w:sz w:val="24"/>
        </w:rPr>
        <w:t xml:space="preserve"> </w:t>
      </w:r>
      <w:r>
        <w:rPr>
          <w:color w:val="000000" w:themeColor="text1"/>
          <w:sz w:val="24"/>
        </w:rPr>
        <w:t>различные</w:t>
      </w:r>
      <w:r>
        <w:rPr>
          <w:color w:val="000000" w:themeColor="text1"/>
          <w:spacing w:val="1"/>
          <w:sz w:val="24"/>
        </w:rPr>
        <w:t xml:space="preserve"> </w:t>
      </w:r>
      <w:r>
        <w:rPr>
          <w:color w:val="000000" w:themeColor="text1"/>
          <w:sz w:val="24"/>
        </w:rPr>
        <w:t>организации</w:t>
      </w:r>
      <w:r>
        <w:rPr>
          <w:color w:val="000000" w:themeColor="text1"/>
          <w:spacing w:val="1"/>
          <w:sz w:val="24"/>
        </w:rPr>
        <w:t xml:space="preserve"> </w:t>
      </w:r>
      <w:r>
        <w:rPr>
          <w:color w:val="000000" w:themeColor="text1"/>
          <w:sz w:val="24"/>
        </w:rPr>
        <w:t>(Союз экспортеров металлопродукции России, Международный союз металлургов),</w:t>
      </w:r>
      <w:r>
        <w:rPr>
          <w:color w:val="000000" w:themeColor="text1"/>
          <w:spacing w:val="1"/>
          <w:sz w:val="24"/>
        </w:rPr>
        <w:t xml:space="preserve"> </w:t>
      </w:r>
      <w:r>
        <w:rPr>
          <w:color w:val="000000" w:themeColor="text1"/>
          <w:sz w:val="24"/>
        </w:rPr>
        <w:t xml:space="preserve">которые не ведут систематической аналитической работы. Как следствие, </w:t>
      </w:r>
      <w:proofErr w:type="spellStart"/>
      <w:r>
        <w:rPr>
          <w:color w:val="000000" w:themeColor="text1"/>
          <w:sz w:val="24"/>
        </w:rPr>
        <w:t>металлу</w:t>
      </w:r>
      <w:proofErr w:type="gramStart"/>
      <w:r>
        <w:rPr>
          <w:color w:val="000000" w:themeColor="text1"/>
          <w:sz w:val="24"/>
        </w:rPr>
        <w:t>р</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t>гические</w:t>
      </w:r>
      <w:proofErr w:type="spellEnd"/>
      <w:r>
        <w:rPr>
          <w:color w:val="000000" w:themeColor="text1"/>
          <w:sz w:val="24"/>
        </w:rPr>
        <w:t xml:space="preserve"> компании разрабатывают свои стратегии без взаимной коррекции, что мо-</w:t>
      </w:r>
      <w:r>
        <w:rPr>
          <w:color w:val="000000" w:themeColor="text1"/>
          <w:spacing w:val="1"/>
          <w:sz w:val="24"/>
        </w:rPr>
        <w:t xml:space="preserve"> </w:t>
      </w:r>
      <w:proofErr w:type="spellStart"/>
      <w:r>
        <w:rPr>
          <w:color w:val="000000" w:themeColor="text1"/>
          <w:sz w:val="24"/>
        </w:rPr>
        <w:t>жет</w:t>
      </w:r>
      <w:proofErr w:type="spellEnd"/>
      <w:r>
        <w:rPr>
          <w:color w:val="000000" w:themeColor="text1"/>
          <w:sz w:val="24"/>
        </w:rPr>
        <w:t xml:space="preserve"> приводить к перепроизводству различных видов продукции. Как отмечают эксперты, отсутствие координирующего органа по аналогии с Международным </w:t>
      </w:r>
      <w:proofErr w:type="spellStart"/>
      <w:r>
        <w:rPr>
          <w:color w:val="000000" w:themeColor="text1"/>
          <w:sz w:val="24"/>
        </w:rPr>
        <w:t>инст</w:t>
      </w:r>
      <w:proofErr w:type="gramStart"/>
      <w:r>
        <w:rPr>
          <w:color w:val="000000" w:themeColor="text1"/>
          <w:sz w:val="24"/>
        </w:rPr>
        <w:t>и</w:t>
      </w:r>
      <w:proofErr w:type="spellEnd"/>
      <w:r>
        <w:rPr>
          <w:color w:val="000000" w:themeColor="text1"/>
          <w:sz w:val="24"/>
        </w:rPr>
        <w:t>-</w:t>
      </w:r>
      <w:proofErr w:type="gramEnd"/>
      <w:r>
        <w:rPr>
          <w:color w:val="000000" w:themeColor="text1"/>
          <w:spacing w:val="1"/>
          <w:sz w:val="24"/>
        </w:rPr>
        <w:t xml:space="preserve"> </w:t>
      </w:r>
      <w:r>
        <w:rPr>
          <w:color w:val="000000" w:themeColor="text1"/>
          <w:sz w:val="24"/>
        </w:rPr>
        <w:t>тутом чугуна и стали IISI не дает государственным органам четкой картины событий</w:t>
      </w:r>
      <w:r>
        <w:rPr>
          <w:color w:val="000000" w:themeColor="text1"/>
          <w:spacing w:val="-52"/>
          <w:sz w:val="24"/>
        </w:rPr>
        <w:t xml:space="preserve"> </w:t>
      </w:r>
      <w:r>
        <w:rPr>
          <w:color w:val="000000" w:themeColor="text1"/>
          <w:sz w:val="24"/>
        </w:rPr>
        <w:t>в металлургической отрасли, не всегда позволяет им объективно проводить решения</w:t>
      </w:r>
      <w:r>
        <w:rPr>
          <w:color w:val="000000" w:themeColor="text1"/>
          <w:spacing w:val="1"/>
          <w:sz w:val="24"/>
        </w:rPr>
        <w:t xml:space="preserve"> </w:t>
      </w:r>
      <w:r>
        <w:rPr>
          <w:color w:val="000000" w:themeColor="text1"/>
          <w:sz w:val="24"/>
        </w:rPr>
        <w:t>по изменению таможенной политики на основании достоверных данных, не позволяет</w:t>
      </w:r>
      <w:r>
        <w:rPr>
          <w:color w:val="000000" w:themeColor="text1"/>
          <w:spacing w:val="1"/>
          <w:sz w:val="24"/>
        </w:rPr>
        <w:t xml:space="preserve"> </w:t>
      </w:r>
      <w:r>
        <w:rPr>
          <w:color w:val="000000" w:themeColor="text1"/>
          <w:sz w:val="24"/>
        </w:rPr>
        <w:t>российским</w:t>
      </w:r>
      <w:r>
        <w:rPr>
          <w:color w:val="000000" w:themeColor="text1"/>
          <w:spacing w:val="1"/>
          <w:sz w:val="24"/>
        </w:rPr>
        <w:t xml:space="preserve"> </w:t>
      </w:r>
      <w:r>
        <w:rPr>
          <w:color w:val="000000" w:themeColor="text1"/>
          <w:sz w:val="24"/>
        </w:rPr>
        <w:t>металлургам</w:t>
      </w:r>
      <w:r>
        <w:rPr>
          <w:color w:val="000000" w:themeColor="text1"/>
          <w:spacing w:val="1"/>
          <w:sz w:val="24"/>
        </w:rPr>
        <w:t xml:space="preserve"> </w:t>
      </w:r>
      <w:r>
        <w:rPr>
          <w:color w:val="000000" w:themeColor="text1"/>
          <w:sz w:val="24"/>
        </w:rPr>
        <w:t>лоббировать</w:t>
      </w:r>
      <w:r>
        <w:rPr>
          <w:color w:val="000000" w:themeColor="text1"/>
          <w:spacing w:val="1"/>
          <w:sz w:val="24"/>
        </w:rPr>
        <w:t xml:space="preserve"> </w:t>
      </w:r>
      <w:r>
        <w:rPr>
          <w:color w:val="000000" w:themeColor="text1"/>
          <w:sz w:val="24"/>
        </w:rPr>
        <w:t>свои</w:t>
      </w:r>
      <w:r>
        <w:rPr>
          <w:color w:val="000000" w:themeColor="text1"/>
          <w:spacing w:val="1"/>
          <w:sz w:val="24"/>
        </w:rPr>
        <w:t xml:space="preserve"> </w:t>
      </w:r>
      <w:r>
        <w:rPr>
          <w:color w:val="000000" w:themeColor="text1"/>
          <w:sz w:val="24"/>
        </w:rPr>
        <w:t>интересы,</w:t>
      </w:r>
      <w:r>
        <w:rPr>
          <w:color w:val="000000" w:themeColor="text1"/>
          <w:spacing w:val="1"/>
          <w:sz w:val="24"/>
        </w:rPr>
        <w:t xml:space="preserve"> </w:t>
      </w:r>
      <w:r>
        <w:rPr>
          <w:color w:val="000000" w:themeColor="text1"/>
          <w:sz w:val="24"/>
        </w:rPr>
        <w:t>как</w:t>
      </w:r>
      <w:r>
        <w:rPr>
          <w:color w:val="000000" w:themeColor="text1"/>
          <w:spacing w:val="1"/>
          <w:sz w:val="24"/>
        </w:rPr>
        <w:t xml:space="preserve"> </w:t>
      </w:r>
      <w:r>
        <w:rPr>
          <w:color w:val="000000" w:themeColor="text1"/>
          <w:sz w:val="24"/>
        </w:rPr>
        <w:t>это</w:t>
      </w:r>
      <w:r>
        <w:rPr>
          <w:color w:val="000000" w:themeColor="text1"/>
          <w:spacing w:val="1"/>
          <w:sz w:val="24"/>
        </w:rPr>
        <w:t xml:space="preserve"> </w:t>
      </w:r>
      <w:r>
        <w:rPr>
          <w:color w:val="000000" w:themeColor="text1"/>
          <w:sz w:val="24"/>
        </w:rPr>
        <w:t>происходит</w:t>
      </w:r>
      <w:r>
        <w:rPr>
          <w:color w:val="000000" w:themeColor="text1"/>
          <w:spacing w:val="1"/>
          <w:sz w:val="24"/>
        </w:rPr>
        <w:t xml:space="preserve"> </w:t>
      </w:r>
      <w:r>
        <w:rPr>
          <w:color w:val="000000" w:themeColor="text1"/>
          <w:sz w:val="24"/>
        </w:rPr>
        <w:t>в</w:t>
      </w:r>
      <w:r>
        <w:rPr>
          <w:color w:val="000000" w:themeColor="text1"/>
          <w:spacing w:val="1"/>
          <w:sz w:val="24"/>
        </w:rPr>
        <w:t xml:space="preserve"> </w:t>
      </w:r>
      <w:r>
        <w:rPr>
          <w:color w:val="000000" w:themeColor="text1"/>
          <w:sz w:val="24"/>
        </w:rPr>
        <w:t>большинстве</w:t>
      </w:r>
      <w:r>
        <w:rPr>
          <w:color w:val="000000" w:themeColor="text1"/>
          <w:spacing w:val="-1"/>
          <w:sz w:val="24"/>
        </w:rPr>
        <w:t xml:space="preserve"> </w:t>
      </w:r>
      <w:r>
        <w:rPr>
          <w:color w:val="000000" w:themeColor="text1"/>
          <w:sz w:val="24"/>
        </w:rPr>
        <w:t>стран</w:t>
      </w:r>
      <w:r>
        <w:rPr>
          <w:color w:val="000000" w:themeColor="text1"/>
          <w:spacing w:val="-2"/>
          <w:sz w:val="24"/>
        </w:rPr>
        <w:t xml:space="preserve"> </w:t>
      </w:r>
      <w:r>
        <w:rPr>
          <w:color w:val="000000" w:themeColor="text1"/>
          <w:sz w:val="24"/>
        </w:rPr>
        <w:t>мира.</w:t>
      </w:r>
    </w:p>
    <w:p w:rsidR="00516317" w:rsidRDefault="00516317" w:rsidP="00516317">
      <w:pPr>
        <w:pStyle w:val="aa"/>
        <w:jc w:val="both"/>
        <w:rPr>
          <w:color w:val="000000" w:themeColor="text1"/>
          <w:sz w:val="24"/>
        </w:rPr>
      </w:pPr>
      <w:r>
        <w:pict>
          <v:rect id="_x0000_s1026" style="position:absolute;left:0;text-align:left;margin-left:455.6pt;margin-top:63.25pt;width:3.6pt;height:12.7pt;z-index:-251658240;mso-position-horizontal-relative:page" stroked="f">
            <w10:wrap anchorx="page"/>
          </v:rect>
        </w:pict>
      </w:r>
      <w:r>
        <w:rPr>
          <w:color w:val="000000" w:themeColor="text1"/>
          <w:sz w:val="24"/>
        </w:rPr>
        <w:t>Финансовый директор должен не только отслеживать безубыточность каждого</w:t>
      </w:r>
      <w:r>
        <w:rPr>
          <w:color w:val="000000" w:themeColor="text1"/>
          <w:spacing w:val="1"/>
          <w:sz w:val="24"/>
        </w:rPr>
        <w:t xml:space="preserve"> </w:t>
      </w:r>
      <w:r>
        <w:rPr>
          <w:color w:val="000000" w:themeColor="text1"/>
          <w:sz w:val="24"/>
        </w:rPr>
        <w:t>этапа производственной цепочки, но и контролировать правовые риски в условиях</w:t>
      </w:r>
      <w:r>
        <w:rPr>
          <w:color w:val="000000" w:themeColor="text1"/>
          <w:spacing w:val="1"/>
          <w:sz w:val="24"/>
        </w:rPr>
        <w:t xml:space="preserve"> </w:t>
      </w:r>
      <w:r>
        <w:rPr>
          <w:color w:val="000000" w:themeColor="text1"/>
          <w:sz w:val="24"/>
        </w:rPr>
        <w:t xml:space="preserve">неопределенности и противоречивости норм налогообложения и таможенного </w:t>
      </w:r>
      <w:proofErr w:type="spellStart"/>
      <w:r>
        <w:rPr>
          <w:color w:val="000000" w:themeColor="text1"/>
          <w:sz w:val="24"/>
        </w:rPr>
        <w:t>рег</w:t>
      </w:r>
      <w:proofErr w:type="gramStart"/>
      <w:r>
        <w:rPr>
          <w:color w:val="000000" w:themeColor="text1"/>
          <w:sz w:val="24"/>
        </w:rPr>
        <w:t>у</w:t>
      </w:r>
      <w:proofErr w:type="spellEnd"/>
      <w:r>
        <w:rPr>
          <w:color w:val="000000" w:themeColor="text1"/>
          <w:sz w:val="24"/>
        </w:rPr>
        <w:t>-</w:t>
      </w:r>
      <w:proofErr w:type="gramEnd"/>
      <w:r>
        <w:rPr>
          <w:color w:val="000000" w:themeColor="text1"/>
          <w:spacing w:val="1"/>
          <w:sz w:val="24"/>
        </w:rPr>
        <w:t xml:space="preserve"> </w:t>
      </w:r>
      <w:proofErr w:type="spellStart"/>
      <w:r>
        <w:rPr>
          <w:color w:val="000000" w:themeColor="text1"/>
          <w:sz w:val="24"/>
        </w:rPr>
        <w:lastRenderedPageBreak/>
        <w:t>лирования</w:t>
      </w:r>
      <w:proofErr w:type="spellEnd"/>
      <w:r>
        <w:rPr>
          <w:color w:val="000000" w:themeColor="text1"/>
          <w:sz w:val="24"/>
        </w:rPr>
        <w:t>. В Гражданском кодексе Российской Федерации не выделяется отдельный</w:t>
      </w:r>
      <w:r>
        <w:rPr>
          <w:color w:val="000000" w:themeColor="text1"/>
          <w:spacing w:val="-52"/>
          <w:sz w:val="24"/>
        </w:rPr>
        <w:t xml:space="preserve"> </w:t>
      </w:r>
      <w:r>
        <w:rPr>
          <w:color w:val="000000" w:themeColor="text1"/>
          <w:sz w:val="24"/>
        </w:rPr>
        <w:t>договор на переработку сырья на давальческих условиях, отсюда нет однозначной</w:t>
      </w:r>
      <w:r>
        <w:rPr>
          <w:color w:val="000000" w:themeColor="text1"/>
          <w:spacing w:val="1"/>
          <w:sz w:val="24"/>
        </w:rPr>
        <w:t xml:space="preserve"> </w:t>
      </w:r>
      <w:r>
        <w:rPr>
          <w:color w:val="000000" w:themeColor="text1"/>
          <w:sz w:val="24"/>
        </w:rPr>
        <w:t>трактовки</w:t>
      </w:r>
      <w:r>
        <w:rPr>
          <w:color w:val="000000" w:themeColor="text1"/>
          <w:spacing w:val="-8"/>
          <w:sz w:val="24"/>
        </w:rPr>
        <w:t xml:space="preserve"> </w:t>
      </w:r>
      <w:r>
        <w:rPr>
          <w:color w:val="000000" w:themeColor="text1"/>
          <w:sz w:val="24"/>
        </w:rPr>
        <w:t>данной</w:t>
      </w:r>
      <w:r>
        <w:rPr>
          <w:color w:val="000000" w:themeColor="text1"/>
          <w:spacing w:val="-7"/>
          <w:sz w:val="24"/>
        </w:rPr>
        <w:t xml:space="preserve"> </w:t>
      </w:r>
      <w:r>
        <w:rPr>
          <w:color w:val="000000" w:themeColor="text1"/>
          <w:sz w:val="24"/>
        </w:rPr>
        <w:t>ситуации,</w:t>
      </w:r>
      <w:r>
        <w:rPr>
          <w:color w:val="000000" w:themeColor="text1"/>
          <w:spacing w:val="-6"/>
          <w:sz w:val="24"/>
        </w:rPr>
        <w:t xml:space="preserve"> </w:t>
      </w:r>
      <w:r>
        <w:rPr>
          <w:color w:val="000000" w:themeColor="text1"/>
          <w:sz w:val="24"/>
        </w:rPr>
        <w:t>хотя</w:t>
      </w:r>
      <w:r>
        <w:rPr>
          <w:color w:val="000000" w:themeColor="text1"/>
          <w:spacing w:val="-6"/>
          <w:sz w:val="24"/>
        </w:rPr>
        <w:t xml:space="preserve"> </w:t>
      </w:r>
      <w:r>
        <w:rPr>
          <w:color w:val="000000" w:themeColor="text1"/>
          <w:sz w:val="24"/>
        </w:rPr>
        <w:t>такие</w:t>
      </w:r>
      <w:r>
        <w:rPr>
          <w:color w:val="000000" w:themeColor="text1"/>
          <w:spacing w:val="-7"/>
          <w:sz w:val="24"/>
        </w:rPr>
        <w:t xml:space="preserve"> </w:t>
      </w:r>
      <w:r>
        <w:rPr>
          <w:color w:val="000000" w:themeColor="text1"/>
          <w:sz w:val="24"/>
        </w:rPr>
        <w:t>товарно-сырьевые</w:t>
      </w:r>
      <w:r>
        <w:rPr>
          <w:color w:val="000000" w:themeColor="text1"/>
          <w:spacing w:val="-7"/>
          <w:sz w:val="24"/>
        </w:rPr>
        <w:t xml:space="preserve"> </w:t>
      </w:r>
      <w:r>
        <w:rPr>
          <w:color w:val="000000" w:themeColor="text1"/>
          <w:sz w:val="24"/>
        </w:rPr>
        <w:t>потоки</w:t>
      </w:r>
      <w:r>
        <w:rPr>
          <w:color w:val="000000" w:themeColor="text1"/>
          <w:spacing w:val="-7"/>
          <w:sz w:val="24"/>
        </w:rPr>
        <w:t xml:space="preserve"> </w:t>
      </w:r>
      <w:r>
        <w:rPr>
          <w:color w:val="000000" w:themeColor="text1"/>
          <w:sz w:val="24"/>
        </w:rPr>
        <w:t>попадают</w:t>
      </w:r>
      <w:r>
        <w:rPr>
          <w:color w:val="000000" w:themeColor="text1"/>
          <w:spacing w:val="-7"/>
          <w:sz w:val="24"/>
        </w:rPr>
        <w:t xml:space="preserve"> </w:t>
      </w:r>
      <w:r>
        <w:rPr>
          <w:color w:val="000000" w:themeColor="text1"/>
          <w:sz w:val="24"/>
        </w:rPr>
        <w:t>под</w:t>
      </w:r>
      <w:r>
        <w:rPr>
          <w:color w:val="000000" w:themeColor="text1"/>
          <w:spacing w:val="-7"/>
          <w:sz w:val="24"/>
        </w:rPr>
        <w:t xml:space="preserve"> </w:t>
      </w:r>
      <w:proofErr w:type="spellStart"/>
      <w:r>
        <w:rPr>
          <w:color w:val="000000" w:themeColor="text1"/>
          <w:sz w:val="24"/>
        </w:rPr>
        <w:t>рег</w:t>
      </w:r>
      <w:proofErr w:type="gramStart"/>
      <w:r>
        <w:rPr>
          <w:color w:val="000000" w:themeColor="text1"/>
          <w:sz w:val="24"/>
        </w:rPr>
        <w:t>у</w:t>
      </w:r>
      <w:proofErr w:type="spellEnd"/>
      <w:r>
        <w:rPr>
          <w:color w:val="000000" w:themeColor="text1"/>
          <w:sz w:val="24"/>
        </w:rPr>
        <w:t>-</w:t>
      </w:r>
      <w:proofErr w:type="gramEnd"/>
      <w:r>
        <w:rPr>
          <w:color w:val="000000" w:themeColor="text1"/>
          <w:spacing w:val="-53"/>
          <w:sz w:val="24"/>
        </w:rPr>
        <w:t xml:space="preserve"> </w:t>
      </w:r>
      <w:proofErr w:type="spellStart"/>
      <w:r>
        <w:rPr>
          <w:color w:val="000000" w:themeColor="text1"/>
          <w:sz w:val="24"/>
        </w:rPr>
        <w:t>лирующее</w:t>
      </w:r>
      <w:proofErr w:type="spellEnd"/>
      <w:r>
        <w:rPr>
          <w:color w:val="000000" w:themeColor="text1"/>
          <w:spacing w:val="-3"/>
          <w:sz w:val="24"/>
        </w:rPr>
        <w:t xml:space="preserve"> </w:t>
      </w:r>
      <w:r>
        <w:rPr>
          <w:color w:val="000000" w:themeColor="text1"/>
          <w:sz w:val="24"/>
        </w:rPr>
        <w:t>действие</w:t>
      </w:r>
      <w:r>
        <w:rPr>
          <w:color w:val="000000" w:themeColor="text1"/>
          <w:spacing w:val="-5"/>
          <w:sz w:val="24"/>
        </w:rPr>
        <w:t xml:space="preserve"> </w:t>
      </w:r>
      <w:r>
        <w:rPr>
          <w:color w:val="000000" w:themeColor="text1"/>
          <w:sz w:val="24"/>
        </w:rPr>
        <w:t>таможенного</w:t>
      </w:r>
      <w:r>
        <w:rPr>
          <w:color w:val="000000" w:themeColor="text1"/>
          <w:spacing w:val="-4"/>
          <w:sz w:val="24"/>
        </w:rPr>
        <w:t xml:space="preserve"> </w:t>
      </w:r>
      <w:r>
        <w:rPr>
          <w:color w:val="000000" w:themeColor="text1"/>
          <w:sz w:val="24"/>
        </w:rPr>
        <w:t>и</w:t>
      </w:r>
      <w:r>
        <w:rPr>
          <w:color w:val="000000" w:themeColor="text1"/>
          <w:spacing w:val="-3"/>
          <w:sz w:val="24"/>
        </w:rPr>
        <w:t xml:space="preserve"> </w:t>
      </w:r>
      <w:r>
        <w:rPr>
          <w:color w:val="000000" w:themeColor="text1"/>
          <w:sz w:val="24"/>
        </w:rPr>
        <w:t>налогового</w:t>
      </w:r>
      <w:r>
        <w:rPr>
          <w:color w:val="000000" w:themeColor="text1"/>
          <w:spacing w:val="-4"/>
          <w:sz w:val="24"/>
        </w:rPr>
        <w:t xml:space="preserve"> </w:t>
      </w:r>
      <w:r>
        <w:rPr>
          <w:color w:val="000000" w:themeColor="text1"/>
          <w:sz w:val="24"/>
        </w:rPr>
        <w:t>кодексов.</w:t>
      </w:r>
      <w:r>
        <w:rPr>
          <w:color w:val="000000" w:themeColor="text1"/>
          <w:spacing w:val="-4"/>
          <w:sz w:val="24"/>
        </w:rPr>
        <w:t xml:space="preserve"> </w:t>
      </w:r>
      <w:r>
        <w:rPr>
          <w:color w:val="000000" w:themeColor="text1"/>
          <w:sz w:val="24"/>
        </w:rPr>
        <w:t>Принимая</w:t>
      </w:r>
      <w:r>
        <w:rPr>
          <w:color w:val="000000" w:themeColor="text1"/>
          <w:spacing w:val="-3"/>
          <w:sz w:val="24"/>
        </w:rPr>
        <w:t xml:space="preserve"> </w:t>
      </w:r>
      <w:r>
        <w:rPr>
          <w:color w:val="000000" w:themeColor="text1"/>
          <w:sz w:val="24"/>
        </w:rPr>
        <w:t>во</w:t>
      </w:r>
      <w:r>
        <w:rPr>
          <w:color w:val="000000" w:themeColor="text1"/>
          <w:spacing w:val="-6"/>
          <w:sz w:val="24"/>
        </w:rPr>
        <w:t xml:space="preserve"> </w:t>
      </w:r>
      <w:r>
        <w:rPr>
          <w:color w:val="000000" w:themeColor="text1"/>
          <w:sz w:val="24"/>
        </w:rPr>
        <w:t>внимание</w:t>
      </w:r>
      <w:r>
        <w:rPr>
          <w:color w:val="000000" w:themeColor="text1"/>
          <w:spacing w:val="-4"/>
          <w:sz w:val="24"/>
        </w:rPr>
        <w:t xml:space="preserve"> </w:t>
      </w:r>
      <w:proofErr w:type="spellStart"/>
      <w:r>
        <w:rPr>
          <w:color w:val="000000" w:themeColor="text1"/>
          <w:sz w:val="24"/>
        </w:rPr>
        <w:t>вз</w:t>
      </w:r>
      <w:proofErr w:type="gramStart"/>
      <w:r>
        <w:rPr>
          <w:color w:val="000000" w:themeColor="text1"/>
          <w:sz w:val="24"/>
        </w:rPr>
        <w:t>а</w:t>
      </w:r>
      <w:proofErr w:type="spellEnd"/>
      <w:r>
        <w:rPr>
          <w:color w:val="000000" w:themeColor="text1"/>
          <w:sz w:val="24"/>
        </w:rPr>
        <w:t>-</w:t>
      </w:r>
      <w:proofErr w:type="gramEnd"/>
      <w:r>
        <w:rPr>
          <w:color w:val="000000" w:themeColor="text1"/>
          <w:spacing w:val="-53"/>
          <w:sz w:val="24"/>
        </w:rPr>
        <w:t xml:space="preserve"> </w:t>
      </w:r>
      <w:proofErr w:type="spellStart"/>
      <w:r>
        <w:rPr>
          <w:color w:val="000000" w:themeColor="text1"/>
          <w:sz w:val="24"/>
        </w:rPr>
        <w:t>имозависимость</w:t>
      </w:r>
      <w:proofErr w:type="spellEnd"/>
      <w:r>
        <w:rPr>
          <w:color w:val="000000" w:themeColor="text1"/>
          <w:sz w:val="24"/>
        </w:rPr>
        <w:t xml:space="preserve"> сторон, с начала 2012 года металлургическим компаниям </w:t>
      </w:r>
      <w:proofErr w:type="spellStart"/>
      <w:r>
        <w:rPr>
          <w:color w:val="000000" w:themeColor="text1"/>
          <w:sz w:val="24"/>
        </w:rPr>
        <w:t>необходи</w:t>
      </w:r>
      <w:proofErr w:type="spellEnd"/>
      <w:r>
        <w:rPr>
          <w:color w:val="000000" w:themeColor="text1"/>
          <w:sz w:val="24"/>
        </w:rPr>
        <w:t>-</w:t>
      </w:r>
      <w:r>
        <w:rPr>
          <w:color w:val="000000" w:themeColor="text1"/>
          <w:spacing w:val="-52"/>
          <w:sz w:val="24"/>
        </w:rPr>
        <w:t xml:space="preserve"> </w:t>
      </w:r>
      <w:r>
        <w:rPr>
          <w:color w:val="000000" w:themeColor="text1"/>
          <w:sz w:val="24"/>
        </w:rPr>
        <w:t>мо</w:t>
      </w:r>
      <w:r>
        <w:rPr>
          <w:color w:val="000000" w:themeColor="text1"/>
          <w:spacing w:val="-7"/>
          <w:sz w:val="24"/>
        </w:rPr>
        <w:t xml:space="preserve"> </w:t>
      </w:r>
      <w:r>
        <w:rPr>
          <w:color w:val="000000" w:themeColor="text1"/>
          <w:sz w:val="24"/>
        </w:rPr>
        <w:t>учитывать</w:t>
      </w:r>
      <w:r>
        <w:rPr>
          <w:color w:val="000000" w:themeColor="text1"/>
          <w:spacing w:val="-7"/>
          <w:sz w:val="24"/>
        </w:rPr>
        <w:t xml:space="preserve"> </w:t>
      </w:r>
      <w:r>
        <w:rPr>
          <w:color w:val="000000" w:themeColor="text1"/>
          <w:sz w:val="24"/>
        </w:rPr>
        <w:t>новые</w:t>
      </w:r>
      <w:r>
        <w:rPr>
          <w:color w:val="000000" w:themeColor="text1"/>
          <w:spacing w:val="-5"/>
          <w:sz w:val="24"/>
        </w:rPr>
        <w:t xml:space="preserve"> </w:t>
      </w:r>
      <w:r>
        <w:rPr>
          <w:color w:val="000000" w:themeColor="text1"/>
          <w:sz w:val="24"/>
        </w:rPr>
        <w:t>положения</w:t>
      </w:r>
      <w:r>
        <w:rPr>
          <w:color w:val="000000" w:themeColor="text1"/>
          <w:spacing w:val="-6"/>
          <w:sz w:val="24"/>
        </w:rPr>
        <w:t xml:space="preserve"> </w:t>
      </w:r>
      <w:r>
        <w:rPr>
          <w:color w:val="000000" w:themeColor="text1"/>
          <w:sz w:val="24"/>
        </w:rPr>
        <w:t>Налогового</w:t>
      </w:r>
      <w:r>
        <w:rPr>
          <w:color w:val="000000" w:themeColor="text1"/>
          <w:spacing w:val="-5"/>
          <w:sz w:val="24"/>
        </w:rPr>
        <w:t xml:space="preserve"> </w:t>
      </w:r>
      <w:r>
        <w:rPr>
          <w:color w:val="000000" w:themeColor="text1"/>
          <w:sz w:val="24"/>
        </w:rPr>
        <w:t>кодекса</w:t>
      </w:r>
      <w:r>
        <w:rPr>
          <w:color w:val="000000" w:themeColor="text1"/>
          <w:spacing w:val="-4"/>
          <w:sz w:val="24"/>
        </w:rPr>
        <w:t xml:space="preserve"> </w:t>
      </w:r>
      <w:r>
        <w:rPr>
          <w:color w:val="000000" w:themeColor="text1"/>
          <w:sz w:val="24"/>
        </w:rPr>
        <w:t>Российской</w:t>
      </w:r>
      <w:r>
        <w:rPr>
          <w:color w:val="000000" w:themeColor="text1"/>
          <w:spacing w:val="-4"/>
          <w:sz w:val="24"/>
        </w:rPr>
        <w:t xml:space="preserve"> </w:t>
      </w:r>
      <w:r>
        <w:rPr>
          <w:color w:val="000000" w:themeColor="text1"/>
          <w:sz w:val="24"/>
        </w:rPr>
        <w:t>Федерации,</w:t>
      </w:r>
      <w:r>
        <w:rPr>
          <w:color w:val="000000" w:themeColor="text1"/>
          <w:spacing w:val="-6"/>
          <w:sz w:val="24"/>
        </w:rPr>
        <w:t xml:space="preserve"> </w:t>
      </w:r>
      <w:r>
        <w:rPr>
          <w:color w:val="000000" w:themeColor="text1"/>
          <w:sz w:val="24"/>
        </w:rPr>
        <w:t>которые</w:t>
      </w:r>
      <w:r>
        <w:rPr>
          <w:color w:val="000000" w:themeColor="text1"/>
          <w:spacing w:val="-53"/>
          <w:sz w:val="24"/>
        </w:rPr>
        <w:t xml:space="preserve"> </w:t>
      </w:r>
      <w:r>
        <w:rPr>
          <w:color w:val="000000" w:themeColor="text1"/>
          <w:sz w:val="24"/>
        </w:rPr>
        <w:t>детализируют нормы о контролируемых сделках и трансфертном ценообразовании.</w:t>
      </w:r>
      <w:r>
        <w:rPr>
          <w:color w:val="000000" w:themeColor="text1"/>
          <w:spacing w:val="1"/>
          <w:sz w:val="24"/>
        </w:rPr>
        <w:t xml:space="preserve"> </w:t>
      </w:r>
      <w:r>
        <w:rPr>
          <w:color w:val="000000" w:themeColor="text1"/>
          <w:sz w:val="24"/>
        </w:rPr>
        <w:t>Ранее</w:t>
      </w:r>
      <w:r>
        <w:rPr>
          <w:color w:val="000000" w:themeColor="text1"/>
          <w:spacing w:val="-4"/>
          <w:sz w:val="24"/>
        </w:rPr>
        <w:t xml:space="preserve"> </w:t>
      </w:r>
      <w:r>
        <w:rPr>
          <w:color w:val="000000" w:themeColor="text1"/>
          <w:sz w:val="24"/>
        </w:rPr>
        <w:t>компании</w:t>
      </w:r>
      <w:r>
        <w:rPr>
          <w:color w:val="000000" w:themeColor="text1"/>
          <w:spacing w:val="-4"/>
          <w:sz w:val="24"/>
        </w:rPr>
        <w:t xml:space="preserve"> </w:t>
      </w:r>
      <w:r>
        <w:rPr>
          <w:color w:val="000000" w:themeColor="text1"/>
          <w:sz w:val="24"/>
        </w:rPr>
        <w:t>в</w:t>
      </w:r>
      <w:r>
        <w:rPr>
          <w:color w:val="000000" w:themeColor="text1"/>
          <w:spacing w:val="-1"/>
          <w:sz w:val="24"/>
        </w:rPr>
        <w:t xml:space="preserve"> </w:t>
      </w:r>
      <w:r>
        <w:rPr>
          <w:color w:val="000000" w:themeColor="text1"/>
          <w:sz w:val="24"/>
        </w:rPr>
        <w:t>этом</w:t>
      </w:r>
      <w:r>
        <w:rPr>
          <w:color w:val="000000" w:themeColor="text1"/>
          <w:spacing w:val="-1"/>
          <w:sz w:val="24"/>
        </w:rPr>
        <w:t xml:space="preserve"> </w:t>
      </w:r>
      <w:r>
        <w:rPr>
          <w:color w:val="000000" w:themeColor="text1"/>
          <w:sz w:val="24"/>
        </w:rPr>
        <w:t>вопросе</w:t>
      </w:r>
      <w:r>
        <w:rPr>
          <w:color w:val="000000" w:themeColor="text1"/>
          <w:spacing w:val="-2"/>
          <w:sz w:val="24"/>
        </w:rPr>
        <w:t xml:space="preserve"> </w:t>
      </w:r>
      <w:proofErr w:type="gramStart"/>
      <w:r>
        <w:rPr>
          <w:color w:val="000000" w:themeColor="text1"/>
          <w:sz w:val="24"/>
        </w:rPr>
        <w:t>ориентировались</w:t>
      </w:r>
      <w:r>
        <w:rPr>
          <w:color w:val="000000" w:themeColor="text1"/>
          <w:spacing w:val="-2"/>
          <w:sz w:val="24"/>
        </w:rPr>
        <w:t xml:space="preserve"> </w:t>
      </w:r>
      <w:r>
        <w:rPr>
          <w:color w:val="000000" w:themeColor="text1"/>
          <w:sz w:val="24"/>
        </w:rPr>
        <w:t>на</w:t>
      </w:r>
      <w:r>
        <w:rPr>
          <w:color w:val="000000" w:themeColor="text1"/>
          <w:spacing w:val="-2"/>
          <w:sz w:val="24"/>
        </w:rPr>
        <w:t xml:space="preserve"> </w:t>
      </w:r>
      <w:r>
        <w:rPr>
          <w:color w:val="000000" w:themeColor="text1"/>
          <w:sz w:val="24"/>
        </w:rPr>
        <w:t>статьи</w:t>
      </w:r>
      <w:r>
        <w:rPr>
          <w:color w:val="000000" w:themeColor="text1"/>
          <w:spacing w:val="-2"/>
          <w:sz w:val="24"/>
        </w:rPr>
        <w:t xml:space="preserve"> </w:t>
      </w:r>
      <w:r>
        <w:rPr>
          <w:color w:val="000000" w:themeColor="text1"/>
          <w:sz w:val="24"/>
        </w:rPr>
        <w:t>20</w:t>
      </w:r>
      <w:r>
        <w:rPr>
          <w:color w:val="000000" w:themeColor="text1"/>
          <w:spacing w:val="-4"/>
          <w:sz w:val="24"/>
        </w:rPr>
        <w:t xml:space="preserve"> </w:t>
      </w:r>
      <w:r>
        <w:rPr>
          <w:color w:val="000000" w:themeColor="text1"/>
          <w:sz w:val="24"/>
        </w:rPr>
        <w:t>и</w:t>
      </w:r>
      <w:r>
        <w:rPr>
          <w:color w:val="000000" w:themeColor="text1"/>
          <w:spacing w:val="-1"/>
          <w:sz w:val="24"/>
        </w:rPr>
        <w:t xml:space="preserve"> </w:t>
      </w:r>
      <w:r>
        <w:rPr>
          <w:color w:val="000000" w:themeColor="text1"/>
          <w:sz w:val="24"/>
        </w:rPr>
        <w:t>40</w:t>
      </w:r>
      <w:r>
        <w:rPr>
          <w:color w:val="000000" w:themeColor="text1"/>
          <w:spacing w:val="-4"/>
          <w:sz w:val="24"/>
        </w:rPr>
        <w:t xml:space="preserve"> </w:t>
      </w:r>
      <w:r>
        <w:rPr>
          <w:color w:val="000000" w:themeColor="text1"/>
          <w:sz w:val="24"/>
        </w:rPr>
        <w:t>НК</w:t>
      </w:r>
      <w:r>
        <w:rPr>
          <w:color w:val="000000" w:themeColor="text1"/>
          <w:spacing w:val="-2"/>
          <w:sz w:val="24"/>
        </w:rPr>
        <w:t xml:space="preserve"> </w:t>
      </w:r>
      <w:r>
        <w:rPr>
          <w:color w:val="000000" w:themeColor="text1"/>
          <w:sz w:val="24"/>
        </w:rPr>
        <w:t>Отдельно следует</w:t>
      </w:r>
      <w:proofErr w:type="gramEnd"/>
      <w:r>
        <w:rPr>
          <w:color w:val="000000" w:themeColor="text1"/>
          <w:sz w:val="24"/>
        </w:rPr>
        <w:t xml:space="preserve"> обратить внимание на вопросы нормирования расхода сырья и</w:t>
      </w:r>
      <w:r>
        <w:rPr>
          <w:color w:val="000000" w:themeColor="text1"/>
          <w:spacing w:val="-52"/>
          <w:sz w:val="24"/>
        </w:rPr>
        <w:t xml:space="preserve"> </w:t>
      </w:r>
      <w:r>
        <w:rPr>
          <w:color w:val="000000" w:themeColor="text1"/>
          <w:sz w:val="24"/>
        </w:rPr>
        <w:t>материалов, движения сырья, полуфабрикатов и готовой продукции, что вызывает</w:t>
      </w:r>
      <w:r>
        <w:rPr>
          <w:color w:val="000000" w:themeColor="text1"/>
          <w:spacing w:val="1"/>
          <w:sz w:val="24"/>
        </w:rPr>
        <w:t xml:space="preserve"> </w:t>
      </w:r>
      <w:r>
        <w:rPr>
          <w:color w:val="000000" w:themeColor="text1"/>
          <w:sz w:val="24"/>
        </w:rPr>
        <w:t>сложности в получении материального баланса полной технологической цепи. Без</w:t>
      </w:r>
      <w:r>
        <w:rPr>
          <w:color w:val="000000" w:themeColor="text1"/>
          <w:spacing w:val="1"/>
          <w:sz w:val="24"/>
        </w:rPr>
        <w:t xml:space="preserve"> </w:t>
      </w:r>
      <w:r>
        <w:rPr>
          <w:color w:val="000000" w:themeColor="text1"/>
          <w:sz w:val="24"/>
        </w:rPr>
        <w:t xml:space="preserve">отлаженной системы планирования ресурсов предприятия (ERP-системы) оперативно отслеживать изменения и реагировать на них финансистам практически невозможно. Наиболее популярными </w:t>
      </w:r>
      <w:proofErr w:type="spellStart"/>
      <w:r>
        <w:rPr>
          <w:color w:val="000000" w:themeColor="text1"/>
          <w:sz w:val="24"/>
        </w:rPr>
        <w:t>ИТ-решениями</w:t>
      </w:r>
      <w:proofErr w:type="spellEnd"/>
      <w:r>
        <w:rPr>
          <w:color w:val="000000" w:themeColor="text1"/>
          <w:sz w:val="24"/>
        </w:rPr>
        <w:t xml:space="preserve"> у металлургов на сегодня остаются</w:t>
      </w:r>
      <w:r>
        <w:rPr>
          <w:color w:val="000000" w:themeColor="text1"/>
          <w:spacing w:val="1"/>
          <w:sz w:val="24"/>
        </w:rPr>
        <w:t xml:space="preserve"> </w:t>
      </w:r>
      <w:r>
        <w:rPr>
          <w:color w:val="000000" w:themeColor="text1"/>
          <w:sz w:val="24"/>
        </w:rPr>
        <w:t>SAP</w:t>
      </w:r>
      <w:r>
        <w:rPr>
          <w:color w:val="000000" w:themeColor="text1"/>
          <w:spacing w:val="-9"/>
          <w:sz w:val="24"/>
        </w:rPr>
        <w:t xml:space="preserve"> </w:t>
      </w:r>
      <w:r>
        <w:rPr>
          <w:color w:val="000000" w:themeColor="text1"/>
          <w:sz w:val="24"/>
        </w:rPr>
        <w:t>R3</w:t>
      </w:r>
      <w:r>
        <w:rPr>
          <w:color w:val="000000" w:themeColor="text1"/>
          <w:spacing w:val="-2"/>
          <w:sz w:val="24"/>
        </w:rPr>
        <w:t xml:space="preserve"> </w:t>
      </w:r>
      <w:r>
        <w:rPr>
          <w:color w:val="000000" w:themeColor="text1"/>
          <w:sz w:val="24"/>
        </w:rPr>
        <w:t>и</w:t>
      </w:r>
      <w:r>
        <w:rPr>
          <w:color w:val="000000" w:themeColor="text1"/>
          <w:spacing w:val="1"/>
          <w:sz w:val="24"/>
        </w:rPr>
        <w:t xml:space="preserve"> </w:t>
      </w:r>
      <w:proofErr w:type="spellStart"/>
      <w:r>
        <w:rPr>
          <w:color w:val="000000" w:themeColor="text1"/>
          <w:sz w:val="24"/>
        </w:rPr>
        <w:t>Oracle</w:t>
      </w:r>
      <w:proofErr w:type="spellEnd"/>
      <w:r>
        <w:rPr>
          <w:color w:val="000000" w:themeColor="text1"/>
          <w:sz w:val="24"/>
        </w:rPr>
        <w:t>.</w:t>
      </w:r>
    </w:p>
    <w:p w:rsidR="00516317" w:rsidRDefault="00516317" w:rsidP="00516317">
      <w:pPr>
        <w:pStyle w:val="aa"/>
        <w:jc w:val="both"/>
        <w:rPr>
          <w:color w:val="000000" w:themeColor="text1"/>
          <w:sz w:val="24"/>
        </w:rPr>
      </w:pPr>
      <w:r>
        <w:rPr>
          <w:color w:val="000000" w:themeColor="text1"/>
          <w:sz w:val="24"/>
        </w:rPr>
        <w:t>Возможности экономить на издержках у металлургов весьма ограничены. Прямая себестоимость средних переделов невыгодно отличается от мировых аналогов</w:t>
      </w:r>
      <w:r>
        <w:rPr>
          <w:color w:val="000000" w:themeColor="text1"/>
          <w:spacing w:val="1"/>
          <w:sz w:val="24"/>
        </w:rPr>
        <w:t xml:space="preserve"> </w:t>
      </w:r>
      <w:r>
        <w:rPr>
          <w:color w:val="000000" w:themeColor="text1"/>
          <w:sz w:val="24"/>
        </w:rPr>
        <w:t xml:space="preserve">вследствие вышеуказанных причин. Главная беда российской металлургии заключается в том, что она остается самой </w:t>
      </w:r>
      <w:proofErr w:type="spellStart"/>
      <w:r>
        <w:rPr>
          <w:color w:val="000000" w:themeColor="text1"/>
          <w:sz w:val="24"/>
        </w:rPr>
        <w:t>энергозатратной</w:t>
      </w:r>
      <w:proofErr w:type="spellEnd"/>
      <w:r>
        <w:rPr>
          <w:color w:val="000000" w:themeColor="text1"/>
          <w:sz w:val="24"/>
        </w:rPr>
        <w:t xml:space="preserve"> в мире. Тарифы на энергоносите</w:t>
      </w:r>
      <w:r>
        <w:rPr>
          <w:color w:val="000000" w:themeColor="text1"/>
          <w:spacing w:val="-2"/>
          <w:sz w:val="24"/>
        </w:rPr>
        <w:t xml:space="preserve">ли ежегодно растут, </w:t>
      </w:r>
      <w:r>
        <w:rPr>
          <w:color w:val="000000" w:themeColor="text1"/>
          <w:spacing w:val="-1"/>
          <w:sz w:val="24"/>
        </w:rPr>
        <w:t>потребление газа и электроэнергии в расчете на тонну продук</w:t>
      </w:r>
      <w:r>
        <w:rPr>
          <w:color w:val="000000" w:themeColor="text1"/>
          <w:sz w:val="24"/>
        </w:rPr>
        <w:t>ции</w:t>
      </w:r>
      <w:r>
        <w:rPr>
          <w:color w:val="000000" w:themeColor="text1"/>
          <w:spacing w:val="-8"/>
          <w:sz w:val="24"/>
        </w:rPr>
        <w:t xml:space="preserve"> </w:t>
      </w:r>
      <w:r>
        <w:rPr>
          <w:color w:val="000000" w:themeColor="text1"/>
          <w:sz w:val="24"/>
        </w:rPr>
        <w:t>очень</w:t>
      </w:r>
      <w:r>
        <w:rPr>
          <w:color w:val="000000" w:themeColor="text1"/>
          <w:spacing w:val="-7"/>
          <w:sz w:val="24"/>
        </w:rPr>
        <w:t xml:space="preserve"> </w:t>
      </w:r>
      <w:r>
        <w:rPr>
          <w:color w:val="000000" w:themeColor="text1"/>
          <w:sz w:val="24"/>
        </w:rPr>
        <w:t>велико</w:t>
      </w:r>
      <w:r>
        <w:rPr>
          <w:color w:val="000000" w:themeColor="text1"/>
          <w:spacing w:val="-6"/>
          <w:sz w:val="24"/>
        </w:rPr>
        <w:t xml:space="preserve"> </w:t>
      </w:r>
      <w:r>
        <w:rPr>
          <w:color w:val="000000" w:themeColor="text1"/>
          <w:sz w:val="24"/>
        </w:rPr>
        <w:t>вследствие</w:t>
      </w:r>
      <w:r>
        <w:rPr>
          <w:color w:val="000000" w:themeColor="text1"/>
          <w:spacing w:val="-6"/>
          <w:sz w:val="24"/>
        </w:rPr>
        <w:t xml:space="preserve"> </w:t>
      </w:r>
      <w:r>
        <w:rPr>
          <w:color w:val="000000" w:themeColor="text1"/>
          <w:sz w:val="24"/>
        </w:rPr>
        <w:t>использования</w:t>
      </w:r>
      <w:r>
        <w:rPr>
          <w:color w:val="000000" w:themeColor="text1"/>
          <w:spacing w:val="-5"/>
          <w:sz w:val="24"/>
        </w:rPr>
        <w:t xml:space="preserve"> </w:t>
      </w:r>
      <w:r>
        <w:rPr>
          <w:color w:val="000000" w:themeColor="text1"/>
          <w:sz w:val="24"/>
        </w:rPr>
        <w:t>устаревших</w:t>
      </w:r>
      <w:r>
        <w:rPr>
          <w:color w:val="000000" w:themeColor="text1"/>
          <w:spacing w:val="-6"/>
          <w:sz w:val="24"/>
        </w:rPr>
        <w:t xml:space="preserve"> </w:t>
      </w:r>
      <w:r>
        <w:rPr>
          <w:color w:val="000000" w:themeColor="text1"/>
          <w:sz w:val="24"/>
        </w:rPr>
        <w:t>технологий</w:t>
      </w:r>
      <w:r>
        <w:rPr>
          <w:color w:val="000000" w:themeColor="text1"/>
          <w:spacing w:val="-7"/>
          <w:sz w:val="24"/>
        </w:rPr>
        <w:t xml:space="preserve"> </w:t>
      </w:r>
      <w:r>
        <w:rPr>
          <w:color w:val="000000" w:themeColor="text1"/>
          <w:sz w:val="24"/>
        </w:rPr>
        <w:t>и</w:t>
      </w:r>
      <w:r>
        <w:rPr>
          <w:color w:val="000000" w:themeColor="text1"/>
          <w:spacing w:val="-8"/>
          <w:sz w:val="24"/>
        </w:rPr>
        <w:t xml:space="preserve"> </w:t>
      </w:r>
      <w:r>
        <w:rPr>
          <w:color w:val="000000" w:themeColor="text1"/>
          <w:sz w:val="24"/>
        </w:rPr>
        <w:t>оборудования.</w:t>
      </w:r>
      <w:r>
        <w:rPr>
          <w:color w:val="000000" w:themeColor="text1"/>
          <w:spacing w:val="-52"/>
          <w:sz w:val="24"/>
        </w:rPr>
        <w:t xml:space="preserve"> </w:t>
      </w:r>
      <w:r>
        <w:rPr>
          <w:color w:val="000000" w:themeColor="text1"/>
          <w:sz w:val="24"/>
        </w:rPr>
        <w:t>К тому же не все сырье является собственным или давальческим от подразделений</w:t>
      </w:r>
      <w:r>
        <w:rPr>
          <w:color w:val="000000" w:themeColor="text1"/>
          <w:spacing w:val="1"/>
          <w:sz w:val="24"/>
        </w:rPr>
        <w:t xml:space="preserve"> </w:t>
      </w:r>
      <w:r>
        <w:rPr>
          <w:color w:val="000000" w:themeColor="text1"/>
          <w:sz w:val="24"/>
        </w:rPr>
        <w:t>холдинга. Согласно существующим технологиям в процессах могут использоваться</w:t>
      </w:r>
      <w:r>
        <w:rPr>
          <w:color w:val="000000" w:themeColor="text1"/>
          <w:spacing w:val="1"/>
          <w:sz w:val="24"/>
        </w:rPr>
        <w:t xml:space="preserve"> </w:t>
      </w:r>
      <w:r>
        <w:rPr>
          <w:color w:val="000000" w:themeColor="text1"/>
          <w:sz w:val="24"/>
        </w:rPr>
        <w:t>добавки,</w:t>
      </w:r>
      <w:r>
        <w:rPr>
          <w:color w:val="000000" w:themeColor="text1"/>
          <w:spacing w:val="-2"/>
          <w:sz w:val="24"/>
        </w:rPr>
        <w:t xml:space="preserve"> </w:t>
      </w:r>
      <w:r>
        <w:rPr>
          <w:color w:val="000000" w:themeColor="text1"/>
          <w:sz w:val="24"/>
        </w:rPr>
        <w:t>которые</w:t>
      </w:r>
      <w:r>
        <w:rPr>
          <w:color w:val="000000" w:themeColor="text1"/>
          <w:spacing w:val="-1"/>
          <w:sz w:val="24"/>
        </w:rPr>
        <w:t xml:space="preserve"> </w:t>
      </w:r>
      <w:r>
        <w:rPr>
          <w:color w:val="000000" w:themeColor="text1"/>
          <w:sz w:val="24"/>
        </w:rPr>
        <w:t>требуется</w:t>
      </w:r>
      <w:r>
        <w:rPr>
          <w:color w:val="000000" w:themeColor="text1"/>
          <w:spacing w:val="-2"/>
          <w:sz w:val="24"/>
        </w:rPr>
        <w:t xml:space="preserve"> </w:t>
      </w:r>
      <w:r>
        <w:rPr>
          <w:color w:val="000000" w:themeColor="text1"/>
          <w:sz w:val="24"/>
        </w:rPr>
        <w:t>закупать на</w:t>
      </w:r>
      <w:r>
        <w:rPr>
          <w:color w:val="000000" w:themeColor="text1"/>
          <w:spacing w:val="-2"/>
          <w:sz w:val="24"/>
        </w:rPr>
        <w:t xml:space="preserve"> </w:t>
      </w:r>
      <w:r>
        <w:rPr>
          <w:color w:val="000000" w:themeColor="text1"/>
          <w:sz w:val="24"/>
        </w:rPr>
        <w:t>стороне.</w:t>
      </w:r>
    </w:p>
    <w:p w:rsidR="00516317" w:rsidRDefault="00516317" w:rsidP="00516317">
      <w:pPr>
        <w:pStyle w:val="aa"/>
        <w:jc w:val="both"/>
        <w:rPr>
          <w:color w:val="000000" w:themeColor="text1"/>
          <w:sz w:val="24"/>
        </w:rPr>
      </w:pPr>
      <w:r>
        <w:rPr>
          <w:color w:val="000000" w:themeColor="text1"/>
          <w:sz w:val="24"/>
        </w:rPr>
        <w:t>Большой</w:t>
      </w:r>
      <w:r>
        <w:rPr>
          <w:color w:val="000000" w:themeColor="text1"/>
          <w:spacing w:val="1"/>
          <w:sz w:val="24"/>
        </w:rPr>
        <w:t xml:space="preserve"> </w:t>
      </w:r>
      <w:r>
        <w:rPr>
          <w:color w:val="000000" w:themeColor="text1"/>
          <w:sz w:val="24"/>
        </w:rPr>
        <w:t>проблемой</w:t>
      </w:r>
      <w:r>
        <w:rPr>
          <w:color w:val="000000" w:themeColor="text1"/>
          <w:spacing w:val="1"/>
          <w:sz w:val="24"/>
        </w:rPr>
        <w:t xml:space="preserve"> </w:t>
      </w:r>
      <w:r>
        <w:rPr>
          <w:color w:val="000000" w:themeColor="text1"/>
          <w:sz w:val="24"/>
        </w:rPr>
        <w:t>металлургического</w:t>
      </w:r>
      <w:r>
        <w:rPr>
          <w:color w:val="000000" w:themeColor="text1"/>
          <w:spacing w:val="1"/>
          <w:sz w:val="24"/>
        </w:rPr>
        <w:t xml:space="preserve"> </w:t>
      </w:r>
      <w:r>
        <w:rPr>
          <w:color w:val="000000" w:themeColor="text1"/>
          <w:sz w:val="24"/>
        </w:rPr>
        <w:t>комплекса</w:t>
      </w:r>
      <w:r>
        <w:rPr>
          <w:color w:val="000000" w:themeColor="text1"/>
          <w:spacing w:val="1"/>
          <w:sz w:val="24"/>
        </w:rPr>
        <w:t xml:space="preserve"> </w:t>
      </w:r>
      <w:r>
        <w:rPr>
          <w:color w:val="000000" w:themeColor="text1"/>
          <w:sz w:val="24"/>
        </w:rPr>
        <w:t>является</w:t>
      </w:r>
      <w:r>
        <w:rPr>
          <w:color w:val="000000" w:themeColor="text1"/>
          <w:spacing w:val="1"/>
          <w:sz w:val="24"/>
        </w:rPr>
        <w:t xml:space="preserve"> </w:t>
      </w:r>
      <w:r>
        <w:rPr>
          <w:color w:val="000000" w:themeColor="text1"/>
          <w:sz w:val="24"/>
        </w:rPr>
        <w:t>низкая</w:t>
      </w:r>
      <w:r>
        <w:rPr>
          <w:color w:val="000000" w:themeColor="text1"/>
          <w:spacing w:val="1"/>
          <w:sz w:val="24"/>
        </w:rPr>
        <w:t xml:space="preserve"> </w:t>
      </w:r>
      <w:r>
        <w:rPr>
          <w:color w:val="000000" w:themeColor="text1"/>
          <w:sz w:val="24"/>
        </w:rPr>
        <w:t>эффективность</w:t>
      </w:r>
      <w:r>
        <w:rPr>
          <w:color w:val="000000" w:themeColor="text1"/>
          <w:spacing w:val="1"/>
          <w:sz w:val="24"/>
        </w:rPr>
        <w:t xml:space="preserve"> </w:t>
      </w:r>
      <w:r>
        <w:rPr>
          <w:color w:val="000000" w:themeColor="text1"/>
          <w:sz w:val="24"/>
        </w:rPr>
        <w:t>вспомогательной</w:t>
      </w:r>
      <w:r>
        <w:rPr>
          <w:color w:val="000000" w:themeColor="text1"/>
          <w:spacing w:val="1"/>
          <w:sz w:val="24"/>
        </w:rPr>
        <w:t xml:space="preserve"> </w:t>
      </w:r>
      <w:r>
        <w:rPr>
          <w:color w:val="000000" w:themeColor="text1"/>
          <w:sz w:val="24"/>
        </w:rPr>
        <w:t>инфраструктуры,</w:t>
      </w:r>
      <w:r>
        <w:rPr>
          <w:color w:val="000000" w:themeColor="text1"/>
          <w:spacing w:val="1"/>
          <w:sz w:val="24"/>
        </w:rPr>
        <w:t xml:space="preserve"> </w:t>
      </w:r>
      <w:r>
        <w:rPr>
          <w:color w:val="000000" w:themeColor="text1"/>
          <w:sz w:val="24"/>
        </w:rPr>
        <w:t>обслуживающей</w:t>
      </w:r>
      <w:r>
        <w:rPr>
          <w:color w:val="000000" w:themeColor="text1"/>
          <w:spacing w:val="1"/>
          <w:sz w:val="24"/>
        </w:rPr>
        <w:t xml:space="preserve"> </w:t>
      </w:r>
      <w:r>
        <w:rPr>
          <w:color w:val="000000" w:themeColor="text1"/>
          <w:sz w:val="24"/>
        </w:rPr>
        <w:t>основное</w:t>
      </w:r>
      <w:r>
        <w:rPr>
          <w:color w:val="000000" w:themeColor="text1"/>
          <w:spacing w:val="1"/>
          <w:sz w:val="24"/>
        </w:rPr>
        <w:t xml:space="preserve"> </w:t>
      </w:r>
      <w:r>
        <w:rPr>
          <w:color w:val="000000" w:themeColor="text1"/>
          <w:sz w:val="24"/>
        </w:rPr>
        <w:t xml:space="preserve">производство (механические цеха, энергетические подразделения, железнодорожное хозяйство, автопарки на </w:t>
      </w:r>
      <w:proofErr w:type="spellStart"/>
      <w:r>
        <w:rPr>
          <w:color w:val="000000" w:themeColor="text1"/>
          <w:sz w:val="24"/>
        </w:rPr>
        <w:t>ГОКах</w:t>
      </w:r>
      <w:proofErr w:type="spellEnd"/>
      <w:r>
        <w:rPr>
          <w:color w:val="000000" w:themeColor="text1"/>
          <w:sz w:val="24"/>
        </w:rPr>
        <w:t>, складские мощности), что обусловливает огромный</w:t>
      </w:r>
      <w:r>
        <w:rPr>
          <w:color w:val="000000" w:themeColor="text1"/>
          <w:spacing w:val="1"/>
          <w:sz w:val="24"/>
        </w:rPr>
        <w:t xml:space="preserve"> </w:t>
      </w:r>
      <w:r>
        <w:rPr>
          <w:color w:val="000000" w:themeColor="text1"/>
          <w:sz w:val="24"/>
        </w:rPr>
        <w:t>размер</w:t>
      </w:r>
      <w:r>
        <w:rPr>
          <w:color w:val="000000" w:themeColor="text1"/>
          <w:spacing w:val="-9"/>
          <w:sz w:val="24"/>
        </w:rPr>
        <w:t xml:space="preserve"> </w:t>
      </w:r>
      <w:r>
        <w:rPr>
          <w:color w:val="000000" w:themeColor="text1"/>
          <w:sz w:val="24"/>
        </w:rPr>
        <w:t>постоянных</w:t>
      </w:r>
      <w:r>
        <w:rPr>
          <w:color w:val="000000" w:themeColor="text1"/>
          <w:spacing w:val="-8"/>
          <w:sz w:val="24"/>
        </w:rPr>
        <w:t xml:space="preserve"> </w:t>
      </w:r>
      <w:r>
        <w:rPr>
          <w:color w:val="000000" w:themeColor="text1"/>
          <w:sz w:val="24"/>
        </w:rPr>
        <w:t>затрат.</w:t>
      </w:r>
      <w:r>
        <w:rPr>
          <w:color w:val="000000" w:themeColor="text1"/>
          <w:spacing w:val="-8"/>
          <w:sz w:val="24"/>
        </w:rPr>
        <w:t xml:space="preserve"> </w:t>
      </w:r>
      <w:r>
        <w:rPr>
          <w:color w:val="000000" w:themeColor="text1"/>
          <w:sz w:val="24"/>
        </w:rPr>
        <w:t>В</w:t>
      </w:r>
      <w:r>
        <w:rPr>
          <w:color w:val="000000" w:themeColor="text1"/>
          <w:spacing w:val="-8"/>
          <w:sz w:val="24"/>
        </w:rPr>
        <w:t xml:space="preserve"> </w:t>
      </w:r>
      <w:r>
        <w:rPr>
          <w:color w:val="000000" w:themeColor="text1"/>
          <w:sz w:val="24"/>
        </w:rPr>
        <w:t>мировой</w:t>
      </w:r>
      <w:r>
        <w:rPr>
          <w:color w:val="000000" w:themeColor="text1"/>
          <w:spacing w:val="-8"/>
          <w:sz w:val="24"/>
        </w:rPr>
        <w:t xml:space="preserve"> </w:t>
      </w:r>
      <w:r>
        <w:rPr>
          <w:color w:val="000000" w:themeColor="text1"/>
          <w:sz w:val="24"/>
        </w:rPr>
        <w:t>практике</w:t>
      </w:r>
      <w:r>
        <w:rPr>
          <w:color w:val="000000" w:themeColor="text1"/>
          <w:spacing w:val="-9"/>
          <w:sz w:val="24"/>
        </w:rPr>
        <w:t xml:space="preserve"> </w:t>
      </w:r>
      <w:r>
        <w:rPr>
          <w:color w:val="000000" w:themeColor="text1"/>
          <w:sz w:val="24"/>
        </w:rPr>
        <w:t>такую</w:t>
      </w:r>
      <w:r>
        <w:rPr>
          <w:color w:val="000000" w:themeColor="text1"/>
          <w:spacing w:val="-5"/>
          <w:sz w:val="24"/>
        </w:rPr>
        <w:t xml:space="preserve"> </w:t>
      </w:r>
      <w:r>
        <w:rPr>
          <w:color w:val="000000" w:themeColor="text1"/>
          <w:sz w:val="24"/>
        </w:rPr>
        <w:t>инфраструктуру</w:t>
      </w:r>
      <w:r>
        <w:rPr>
          <w:color w:val="000000" w:themeColor="text1"/>
          <w:spacing w:val="-11"/>
          <w:sz w:val="24"/>
        </w:rPr>
        <w:t xml:space="preserve"> </w:t>
      </w:r>
      <w:r>
        <w:rPr>
          <w:color w:val="000000" w:themeColor="text1"/>
          <w:sz w:val="24"/>
        </w:rPr>
        <w:t>уже</w:t>
      </w:r>
      <w:r>
        <w:rPr>
          <w:color w:val="000000" w:themeColor="text1"/>
          <w:spacing w:val="-6"/>
          <w:sz w:val="24"/>
        </w:rPr>
        <w:t xml:space="preserve"> </w:t>
      </w:r>
      <w:r>
        <w:rPr>
          <w:color w:val="000000" w:themeColor="text1"/>
          <w:sz w:val="24"/>
        </w:rPr>
        <w:t>много</w:t>
      </w:r>
      <w:r>
        <w:rPr>
          <w:color w:val="000000" w:themeColor="text1"/>
          <w:spacing w:val="-8"/>
          <w:sz w:val="24"/>
        </w:rPr>
        <w:t xml:space="preserve"> </w:t>
      </w:r>
      <w:r>
        <w:rPr>
          <w:color w:val="000000" w:themeColor="text1"/>
          <w:sz w:val="24"/>
        </w:rPr>
        <w:t>лет</w:t>
      </w:r>
      <w:r>
        <w:rPr>
          <w:color w:val="000000" w:themeColor="text1"/>
          <w:spacing w:val="-53"/>
          <w:sz w:val="24"/>
        </w:rPr>
        <w:t xml:space="preserve"> </w:t>
      </w:r>
      <w:r>
        <w:rPr>
          <w:color w:val="000000" w:themeColor="text1"/>
          <w:sz w:val="24"/>
        </w:rPr>
        <w:t>не содержат, а привлекают сторонние обслуживающие организации. Усугубляет ситуацию высокий процент брака и потерь как следствие неэффективной организации</w:t>
      </w:r>
      <w:r>
        <w:rPr>
          <w:color w:val="000000" w:themeColor="text1"/>
          <w:spacing w:val="1"/>
          <w:sz w:val="24"/>
        </w:rPr>
        <w:t xml:space="preserve"> </w:t>
      </w:r>
      <w:r>
        <w:rPr>
          <w:color w:val="000000" w:themeColor="text1"/>
          <w:sz w:val="24"/>
        </w:rPr>
        <w:t>производства и использования устаревшего оборудования, а также высокий объем</w:t>
      </w:r>
      <w:r>
        <w:rPr>
          <w:color w:val="000000" w:themeColor="text1"/>
          <w:spacing w:val="1"/>
          <w:sz w:val="24"/>
        </w:rPr>
        <w:t xml:space="preserve"> </w:t>
      </w:r>
      <w:r>
        <w:rPr>
          <w:color w:val="000000" w:themeColor="text1"/>
          <w:sz w:val="24"/>
        </w:rPr>
        <w:t>воровства</w:t>
      </w:r>
      <w:r>
        <w:rPr>
          <w:color w:val="000000" w:themeColor="text1"/>
          <w:spacing w:val="-3"/>
          <w:sz w:val="24"/>
        </w:rPr>
        <w:t xml:space="preserve"> </w:t>
      </w:r>
      <w:r>
        <w:rPr>
          <w:color w:val="000000" w:themeColor="text1"/>
          <w:sz w:val="24"/>
        </w:rPr>
        <w:t>на</w:t>
      </w:r>
      <w:r>
        <w:rPr>
          <w:color w:val="000000" w:themeColor="text1"/>
          <w:spacing w:val="1"/>
          <w:sz w:val="24"/>
        </w:rPr>
        <w:t xml:space="preserve"> </w:t>
      </w:r>
      <w:r>
        <w:rPr>
          <w:color w:val="000000" w:themeColor="text1"/>
          <w:sz w:val="24"/>
        </w:rPr>
        <w:t>предприятиях.</w:t>
      </w:r>
    </w:p>
    <w:p w:rsidR="00516317" w:rsidRDefault="00516317" w:rsidP="00516317">
      <w:pPr>
        <w:pStyle w:val="aa"/>
        <w:spacing w:before="1"/>
        <w:jc w:val="both"/>
        <w:rPr>
          <w:color w:val="000000" w:themeColor="text1"/>
          <w:sz w:val="24"/>
        </w:rPr>
      </w:pPr>
      <w:r>
        <w:rPr>
          <w:color w:val="000000" w:themeColor="text1"/>
          <w:sz w:val="24"/>
        </w:rPr>
        <w:t>Российские металлургические комбинаты, являясь зачастую градообразующими</w:t>
      </w:r>
      <w:r>
        <w:rPr>
          <w:color w:val="000000" w:themeColor="text1"/>
          <w:spacing w:val="1"/>
          <w:sz w:val="24"/>
        </w:rPr>
        <w:t xml:space="preserve"> </w:t>
      </w:r>
      <w:r>
        <w:rPr>
          <w:color w:val="000000" w:themeColor="text1"/>
          <w:sz w:val="24"/>
        </w:rPr>
        <w:t>предприятиями, продолжают нести существенную социальную нагрузку. Как следствие, они ограничены в возможностях оптимизации численности персонала и перед</w:t>
      </w:r>
      <w:r>
        <w:rPr>
          <w:color w:val="000000" w:themeColor="text1"/>
          <w:spacing w:val="1"/>
          <w:sz w:val="24"/>
        </w:rPr>
        <w:t xml:space="preserve"> </w:t>
      </w:r>
      <w:r>
        <w:rPr>
          <w:color w:val="000000" w:themeColor="text1"/>
          <w:sz w:val="24"/>
        </w:rPr>
        <w:t>ними стоит проблема наличия непрофильных активов, таких как детские сады, дома</w:t>
      </w:r>
      <w:r>
        <w:rPr>
          <w:color w:val="000000" w:themeColor="text1"/>
          <w:spacing w:val="1"/>
          <w:sz w:val="24"/>
        </w:rPr>
        <w:t xml:space="preserve"> </w:t>
      </w:r>
      <w:r>
        <w:rPr>
          <w:color w:val="000000" w:themeColor="text1"/>
          <w:sz w:val="24"/>
        </w:rPr>
        <w:t>культуры,</w:t>
      </w:r>
      <w:r>
        <w:rPr>
          <w:color w:val="000000" w:themeColor="text1"/>
          <w:spacing w:val="-1"/>
          <w:sz w:val="24"/>
        </w:rPr>
        <w:t xml:space="preserve"> </w:t>
      </w:r>
      <w:r>
        <w:rPr>
          <w:color w:val="000000" w:themeColor="text1"/>
          <w:sz w:val="24"/>
        </w:rPr>
        <w:t>которые</w:t>
      </w:r>
      <w:r>
        <w:rPr>
          <w:color w:val="000000" w:themeColor="text1"/>
          <w:spacing w:val="-4"/>
          <w:sz w:val="24"/>
        </w:rPr>
        <w:t xml:space="preserve"> </w:t>
      </w:r>
      <w:r>
        <w:rPr>
          <w:color w:val="000000" w:themeColor="text1"/>
          <w:sz w:val="24"/>
        </w:rPr>
        <w:t>следовало</w:t>
      </w:r>
      <w:r>
        <w:rPr>
          <w:color w:val="000000" w:themeColor="text1"/>
          <w:spacing w:val="-3"/>
          <w:sz w:val="24"/>
        </w:rPr>
        <w:t xml:space="preserve"> </w:t>
      </w:r>
      <w:r>
        <w:rPr>
          <w:color w:val="000000" w:themeColor="text1"/>
          <w:sz w:val="24"/>
        </w:rPr>
        <w:t>бы</w:t>
      </w:r>
      <w:r>
        <w:rPr>
          <w:color w:val="000000" w:themeColor="text1"/>
          <w:spacing w:val="-4"/>
          <w:sz w:val="24"/>
        </w:rPr>
        <w:t xml:space="preserve"> </w:t>
      </w:r>
      <w:r>
        <w:rPr>
          <w:color w:val="000000" w:themeColor="text1"/>
          <w:sz w:val="24"/>
        </w:rPr>
        <w:t>передать</w:t>
      </w:r>
      <w:r>
        <w:rPr>
          <w:color w:val="000000" w:themeColor="text1"/>
          <w:spacing w:val="-3"/>
          <w:sz w:val="24"/>
        </w:rPr>
        <w:t xml:space="preserve"> </w:t>
      </w:r>
      <w:r>
        <w:rPr>
          <w:color w:val="000000" w:themeColor="text1"/>
          <w:sz w:val="24"/>
        </w:rPr>
        <w:t>муниципалитетам.</w:t>
      </w:r>
    </w:p>
    <w:p w:rsidR="00516317" w:rsidRDefault="00516317" w:rsidP="00516317">
      <w:pPr>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Pr>
          <w:rFonts w:ascii="Times New Roman" w:hAnsi="Times New Roman" w:cs="Times New Roman"/>
          <w:sz w:val="24"/>
          <w:szCs w:val="24"/>
        </w:rPr>
        <w:t xml:space="preserve">Список литературы </w:t>
      </w:r>
    </w:p>
    <w:p w:rsidR="00516317" w:rsidRDefault="00516317" w:rsidP="00516317">
      <w:pPr>
        <w:pStyle w:val="51"/>
        <w:numPr>
          <w:ilvl w:val="0"/>
          <w:numId w:val="6"/>
        </w:numPr>
        <w:shd w:val="clear" w:color="auto" w:fill="auto"/>
        <w:spacing w:line="322" w:lineRule="exact"/>
        <w:ind w:left="360" w:right="20" w:hanging="340"/>
        <w:rPr>
          <w:sz w:val="24"/>
          <w:szCs w:val="24"/>
        </w:rPr>
      </w:pPr>
      <w:r>
        <w:rPr>
          <w:rStyle w:val="0pt"/>
        </w:rPr>
        <w:t xml:space="preserve">Шульц Л.А. Элементы безотходной технологии в металлургии: Учебное пособие для вузов. - М.: Металлургия, 1991. - 174 </w:t>
      </w:r>
      <w:proofErr w:type="gramStart"/>
      <w:r>
        <w:rPr>
          <w:rStyle w:val="0pt"/>
        </w:rPr>
        <w:t>с</w:t>
      </w:r>
      <w:proofErr w:type="gramEnd"/>
      <w:r>
        <w:rPr>
          <w:rStyle w:val="0pt"/>
        </w:rPr>
        <w:t>.</w:t>
      </w:r>
    </w:p>
    <w:p w:rsidR="00516317" w:rsidRDefault="00516317" w:rsidP="00516317">
      <w:pPr>
        <w:pStyle w:val="51"/>
        <w:numPr>
          <w:ilvl w:val="0"/>
          <w:numId w:val="6"/>
        </w:numPr>
        <w:shd w:val="clear" w:color="auto" w:fill="auto"/>
        <w:spacing w:line="322" w:lineRule="exact"/>
        <w:ind w:left="360" w:right="20" w:hanging="340"/>
        <w:rPr>
          <w:sz w:val="24"/>
          <w:szCs w:val="24"/>
        </w:rPr>
      </w:pPr>
      <w:r>
        <w:rPr>
          <w:rStyle w:val="0pt"/>
        </w:rPr>
        <w:t xml:space="preserve"> </w:t>
      </w:r>
      <w:proofErr w:type="spellStart"/>
      <w:r>
        <w:rPr>
          <w:rStyle w:val="0pt"/>
        </w:rPr>
        <w:t>Лисин</w:t>
      </w:r>
      <w:proofErr w:type="spellEnd"/>
      <w:r>
        <w:rPr>
          <w:rStyle w:val="0pt"/>
        </w:rPr>
        <w:t xml:space="preserve"> В. С, </w:t>
      </w:r>
      <w:proofErr w:type="spellStart"/>
      <w:r>
        <w:rPr>
          <w:rStyle w:val="0pt"/>
        </w:rPr>
        <w:t>Юсфин</w:t>
      </w:r>
      <w:proofErr w:type="spellEnd"/>
      <w:r>
        <w:rPr>
          <w:rStyle w:val="0pt"/>
        </w:rPr>
        <w:t xml:space="preserve"> Ю. С. Ресурсно-экологические проблемы XXI века и металлургия. - М.: Высшая школа, 1998. - 447 </w:t>
      </w:r>
      <w:proofErr w:type="gramStart"/>
      <w:r>
        <w:rPr>
          <w:rStyle w:val="0pt"/>
        </w:rPr>
        <w:t>с</w:t>
      </w:r>
      <w:proofErr w:type="gramEnd"/>
      <w:r>
        <w:rPr>
          <w:rStyle w:val="0pt"/>
        </w:rPr>
        <w:t>.</w:t>
      </w:r>
    </w:p>
    <w:p w:rsidR="00516317" w:rsidRDefault="00516317" w:rsidP="00516317">
      <w:pPr>
        <w:pStyle w:val="51"/>
        <w:numPr>
          <w:ilvl w:val="0"/>
          <w:numId w:val="6"/>
        </w:numPr>
        <w:shd w:val="clear" w:color="auto" w:fill="auto"/>
        <w:spacing w:line="322" w:lineRule="exact"/>
        <w:ind w:left="360" w:right="20" w:hanging="340"/>
        <w:rPr>
          <w:sz w:val="24"/>
          <w:szCs w:val="24"/>
        </w:rPr>
      </w:pPr>
      <w:r>
        <w:rPr>
          <w:rStyle w:val="0pt"/>
        </w:rPr>
        <w:t xml:space="preserve"> </w:t>
      </w:r>
      <w:proofErr w:type="spellStart"/>
      <w:r>
        <w:rPr>
          <w:rStyle w:val="0pt"/>
        </w:rPr>
        <w:t>Данилов-Данильян</w:t>
      </w:r>
      <w:proofErr w:type="spellEnd"/>
      <w:r>
        <w:rPr>
          <w:rStyle w:val="0pt"/>
        </w:rPr>
        <w:t xml:space="preserve"> В. И., Лосев К. С. Экологический вызов и устой</w:t>
      </w:r>
      <w:r>
        <w:rPr>
          <w:rStyle w:val="0pt"/>
        </w:rPr>
        <w:softHyphen/>
        <w:t xml:space="preserve">чивое развитие. - М.: Прогресс-традиция, 2000. - 416 </w:t>
      </w:r>
      <w:proofErr w:type="gramStart"/>
      <w:r>
        <w:rPr>
          <w:rStyle w:val="0pt"/>
        </w:rPr>
        <w:t>с</w:t>
      </w:r>
      <w:proofErr w:type="gramEnd"/>
      <w:r>
        <w:rPr>
          <w:rStyle w:val="0pt"/>
        </w:rPr>
        <w:t>.</w:t>
      </w:r>
    </w:p>
    <w:p w:rsidR="00516317" w:rsidRDefault="00516317" w:rsidP="00516317">
      <w:pPr>
        <w:pStyle w:val="51"/>
        <w:numPr>
          <w:ilvl w:val="0"/>
          <w:numId w:val="6"/>
        </w:numPr>
        <w:shd w:val="clear" w:color="auto" w:fill="auto"/>
        <w:spacing w:line="322" w:lineRule="exact"/>
        <w:ind w:left="360" w:right="20" w:hanging="340"/>
        <w:rPr>
          <w:sz w:val="24"/>
          <w:szCs w:val="24"/>
        </w:rPr>
      </w:pPr>
      <w:r>
        <w:rPr>
          <w:rStyle w:val="0pt"/>
        </w:rPr>
        <w:t xml:space="preserve"> Экологически чистое производство: подходы, оценка, рекоменда</w:t>
      </w:r>
      <w:r>
        <w:rPr>
          <w:rStyle w:val="0pt"/>
        </w:rPr>
        <w:softHyphen/>
        <w:t>ции: Учебно-методическое пособие</w:t>
      </w:r>
      <w:proofErr w:type="gramStart"/>
      <w:r>
        <w:rPr>
          <w:rStyle w:val="0pt"/>
        </w:rPr>
        <w:t xml:space="preserve"> / П</w:t>
      </w:r>
      <w:proofErr w:type="gramEnd"/>
      <w:r>
        <w:rPr>
          <w:rStyle w:val="0pt"/>
        </w:rPr>
        <w:t xml:space="preserve">од ред. С. А. </w:t>
      </w:r>
      <w:proofErr w:type="spellStart"/>
      <w:r>
        <w:rPr>
          <w:rStyle w:val="0pt"/>
        </w:rPr>
        <w:t>Пегова</w:t>
      </w:r>
      <w:proofErr w:type="spellEnd"/>
      <w:r>
        <w:rPr>
          <w:rStyle w:val="0pt"/>
        </w:rPr>
        <w:t xml:space="preserve"> и </w:t>
      </w:r>
      <w:proofErr w:type="spellStart"/>
      <w:r>
        <w:rPr>
          <w:rStyle w:val="0pt"/>
        </w:rPr>
        <w:t>И</w:t>
      </w:r>
      <w:proofErr w:type="spellEnd"/>
      <w:r>
        <w:rPr>
          <w:rStyle w:val="0pt"/>
        </w:rPr>
        <w:t xml:space="preserve">. С. Соловьева. - Екатеринбург: </w:t>
      </w:r>
      <w:proofErr w:type="spellStart"/>
      <w:r>
        <w:rPr>
          <w:rStyle w:val="0pt"/>
        </w:rPr>
        <w:t>УфЦПРП</w:t>
      </w:r>
      <w:proofErr w:type="spellEnd"/>
      <w:r>
        <w:rPr>
          <w:rStyle w:val="0pt"/>
        </w:rPr>
        <w:t>, 2000. - 394 с.</w:t>
      </w: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rPr>
      </w:pP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4"/>
          <w:szCs w:val="24"/>
          <w:lang w:val="kk-KZ"/>
        </w:rPr>
      </w:pPr>
    </w:p>
    <w:p w:rsidR="00516317" w:rsidRDefault="00516317" w:rsidP="00516317">
      <w:pPr>
        <w:tabs>
          <w:tab w:val="left" w:pos="709"/>
          <w:tab w:val="left" w:pos="1666"/>
        </w:tabs>
        <w:spacing w:after="0" w:line="240" w:lineRule="auto"/>
        <w:jc w:val="both"/>
        <w:rPr>
          <w:rFonts w:ascii="Times New Roman" w:hAnsi="Times New Roman" w:cs="Times New Roman"/>
          <w:color w:val="000000" w:themeColor="text1"/>
          <w:sz w:val="28"/>
          <w:szCs w:val="28"/>
          <w:lang w:val="kk-KZ"/>
        </w:rPr>
      </w:pPr>
    </w:p>
    <w:p w:rsidR="00516317" w:rsidRDefault="00516317" w:rsidP="00516317">
      <w:pPr>
        <w:rPr>
          <w:lang w:val="kk-KZ"/>
        </w:rPr>
      </w:pPr>
    </w:p>
    <w:p w:rsidR="00A90BB2" w:rsidRPr="00516317" w:rsidRDefault="00A90BB2">
      <w:pPr>
        <w:rPr>
          <w:lang w:val="kk-KZ"/>
        </w:rPr>
      </w:pPr>
    </w:p>
    <w:sectPr w:rsidR="00A90BB2" w:rsidRPr="005163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43A61"/>
    <w:multiLevelType w:val="multilevel"/>
    <w:tmpl w:val="9B64CFC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3CB95133"/>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79EA6B23"/>
    <w:multiLevelType w:val="multilevel"/>
    <w:tmpl w:val="F4088BC2"/>
    <w:lvl w:ilvl="0">
      <w:start w:val="1"/>
      <w:numFmt w:val="decimal"/>
      <w:lvlText w:val="%1."/>
      <w:lvlJc w:val="left"/>
      <w:pPr>
        <w:ind w:left="432" w:hanging="432"/>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516317"/>
    <w:rsid w:val="00516317"/>
    <w:rsid w:val="00A90B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516317"/>
    <w:pPr>
      <w:keepNext/>
      <w:spacing w:after="0" w:line="240" w:lineRule="auto"/>
      <w:outlineLvl w:val="0"/>
    </w:pPr>
    <w:rPr>
      <w:rFonts w:ascii="Times New Roman" w:eastAsia="Times New Roman" w:hAnsi="Times New Roman" w:cs="Times New Roman"/>
      <w:bCs/>
      <w:sz w:val="36"/>
      <w:szCs w:val="40"/>
    </w:rPr>
  </w:style>
  <w:style w:type="paragraph" w:styleId="2">
    <w:name w:val="heading 2"/>
    <w:basedOn w:val="a"/>
    <w:next w:val="a"/>
    <w:link w:val="20"/>
    <w:semiHidden/>
    <w:unhideWhenUsed/>
    <w:qFormat/>
    <w:rsid w:val="00516317"/>
    <w:pPr>
      <w:keepNext/>
      <w:spacing w:after="0" w:line="240" w:lineRule="auto"/>
      <w:outlineLvl w:val="1"/>
    </w:pPr>
    <w:rPr>
      <w:rFonts w:ascii="Times New Roman" w:eastAsia="Times New Roman" w:hAnsi="Times New Roman" w:cs="Times New Roman"/>
      <w:b/>
      <w:sz w:val="28"/>
      <w:szCs w:val="36"/>
    </w:rPr>
  </w:style>
  <w:style w:type="paragraph" w:styleId="3">
    <w:name w:val="heading 3"/>
    <w:basedOn w:val="a"/>
    <w:next w:val="a"/>
    <w:link w:val="30"/>
    <w:semiHidden/>
    <w:unhideWhenUsed/>
    <w:qFormat/>
    <w:rsid w:val="00516317"/>
    <w:pPr>
      <w:keepNext/>
      <w:spacing w:after="0" w:line="240" w:lineRule="auto"/>
      <w:ind w:left="3540" w:firstLine="708"/>
      <w:outlineLvl w:val="2"/>
    </w:pPr>
    <w:rPr>
      <w:rFonts w:ascii="Times New Roman" w:eastAsia="Times New Roman" w:hAnsi="Times New Roman" w:cs="Times New Roman"/>
      <w:b/>
      <w:sz w:val="36"/>
      <w:szCs w:val="36"/>
    </w:rPr>
  </w:style>
  <w:style w:type="paragraph" w:styleId="4">
    <w:name w:val="heading 4"/>
    <w:basedOn w:val="a"/>
    <w:next w:val="a"/>
    <w:link w:val="40"/>
    <w:semiHidden/>
    <w:unhideWhenUsed/>
    <w:qFormat/>
    <w:rsid w:val="00516317"/>
    <w:pPr>
      <w:keepNext/>
      <w:spacing w:after="0" w:line="240" w:lineRule="auto"/>
      <w:ind w:firstLine="708"/>
      <w:jc w:val="center"/>
      <w:outlineLvl w:val="3"/>
    </w:pPr>
    <w:rPr>
      <w:rFonts w:ascii="Times New Roman" w:eastAsia="Times New Roman" w:hAnsi="Times New Roman" w:cs="Times New Roman"/>
      <w:b/>
      <w:bCs/>
      <w:sz w:val="40"/>
      <w:szCs w:val="28"/>
    </w:rPr>
  </w:style>
  <w:style w:type="paragraph" w:styleId="5">
    <w:name w:val="heading 5"/>
    <w:basedOn w:val="a"/>
    <w:next w:val="a"/>
    <w:link w:val="50"/>
    <w:semiHidden/>
    <w:unhideWhenUsed/>
    <w:qFormat/>
    <w:rsid w:val="00516317"/>
    <w:pPr>
      <w:keepNext/>
      <w:spacing w:after="0" w:line="240" w:lineRule="auto"/>
      <w:jc w:val="center"/>
      <w:outlineLvl w:val="4"/>
    </w:pPr>
    <w:rPr>
      <w:rFonts w:ascii="Times New Roman" w:eastAsia="Times New Roman" w:hAnsi="Times New Roman" w:cs="Times New Roman"/>
      <w:b/>
      <w:bCs/>
      <w:sz w:val="40"/>
      <w:szCs w:val="24"/>
    </w:rPr>
  </w:style>
  <w:style w:type="paragraph" w:styleId="6">
    <w:name w:val="heading 6"/>
    <w:basedOn w:val="a"/>
    <w:next w:val="a"/>
    <w:link w:val="60"/>
    <w:semiHidden/>
    <w:unhideWhenUsed/>
    <w:qFormat/>
    <w:rsid w:val="00516317"/>
    <w:pPr>
      <w:keepNext/>
      <w:spacing w:after="0" w:line="240" w:lineRule="auto"/>
      <w:outlineLvl w:val="5"/>
    </w:pPr>
    <w:rPr>
      <w:rFonts w:ascii="Times New Roman" w:eastAsia="Times New Roman" w:hAnsi="Times New Roman" w:cs="Times New Roman"/>
      <w:sz w:val="28"/>
      <w:szCs w:val="24"/>
    </w:rPr>
  </w:style>
  <w:style w:type="paragraph" w:styleId="7">
    <w:name w:val="heading 7"/>
    <w:basedOn w:val="a"/>
    <w:next w:val="a"/>
    <w:link w:val="70"/>
    <w:uiPriority w:val="99"/>
    <w:semiHidden/>
    <w:unhideWhenUsed/>
    <w:qFormat/>
    <w:rsid w:val="00516317"/>
    <w:pPr>
      <w:keepNext/>
      <w:spacing w:after="0" w:line="240" w:lineRule="auto"/>
      <w:ind w:firstLine="708"/>
      <w:outlineLvl w:val="6"/>
    </w:pPr>
    <w:rPr>
      <w:rFonts w:ascii="Times New Roman" w:eastAsia="Times New Roman" w:hAnsi="Times New Roman" w:cs="Times New Roman"/>
      <w:b/>
      <w:bCs/>
      <w:sz w:val="4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16317"/>
    <w:rPr>
      <w:rFonts w:ascii="Times New Roman" w:eastAsia="Times New Roman" w:hAnsi="Times New Roman" w:cs="Times New Roman"/>
      <w:bCs/>
      <w:sz w:val="36"/>
      <w:szCs w:val="40"/>
    </w:rPr>
  </w:style>
  <w:style w:type="character" w:customStyle="1" w:styleId="20">
    <w:name w:val="Заголовок 2 Знак"/>
    <w:basedOn w:val="a0"/>
    <w:link w:val="2"/>
    <w:semiHidden/>
    <w:rsid w:val="00516317"/>
    <w:rPr>
      <w:rFonts w:ascii="Times New Roman" w:eastAsia="Times New Roman" w:hAnsi="Times New Roman" w:cs="Times New Roman"/>
      <w:b/>
      <w:sz w:val="28"/>
      <w:szCs w:val="36"/>
    </w:rPr>
  </w:style>
  <w:style w:type="character" w:customStyle="1" w:styleId="30">
    <w:name w:val="Заголовок 3 Знак"/>
    <w:basedOn w:val="a0"/>
    <w:link w:val="3"/>
    <w:semiHidden/>
    <w:rsid w:val="00516317"/>
    <w:rPr>
      <w:rFonts w:ascii="Times New Roman" w:eastAsia="Times New Roman" w:hAnsi="Times New Roman" w:cs="Times New Roman"/>
      <w:b/>
      <w:sz w:val="36"/>
      <w:szCs w:val="36"/>
    </w:rPr>
  </w:style>
  <w:style w:type="character" w:customStyle="1" w:styleId="40">
    <w:name w:val="Заголовок 4 Знак"/>
    <w:basedOn w:val="a0"/>
    <w:link w:val="4"/>
    <w:semiHidden/>
    <w:rsid w:val="00516317"/>
    <w:rPr>
      <w:rFonts w:ascii="Times New Roman" w:eastAsia="Times New Roman" w:hAnsi="Times New Roman" w:cs="Times New Roman"/>
      <w:b/>
      <w:bCs/>
      <w:sz w:val="40"/>
      <w:szCs w:val="28"/>
    </w:rPr>
  </w:style>
  <w:style w:type="character" w:customStyle="1" w:styleId="50">
    <w:name w:val="Заголовок 5 Знак"/>
    <w:basedOn w:val="a0"/>
    <w:link w:val="5"/>
    <w:semiHidden/>
    <w:rsid w:val="00516317"/>
    <w:rPr>
      <w:rFonts w:ascii="Times New Roman" w:eastAsia="Times New Roman" w:hAnsi="Times New Roman" w:cs="Times New Roman"/>
      <w:b/>
      <w:bCs/>
      <w:sz w:val="40"/>
      <w:szCs w:val="24"/>
    </w:rPr>
  </w:style>
  <w:style w:type="character" w:customStyle="1" w:styleId="60">
    <w:name w:val="Заголовок 6 Знак"/>
    <w:basedOn w:val="a0"/>
    <w:link w:val="6"/>
    <w:semiHidden/>
    <w:rsid w:val="00516317"/>
    <w:rPr>
      <w:rFonts w:ascii="Times New Roman" w:eastAsia="Times New Roman" w:hAnsi="Times New Roman" w:cs="Times New Roman"/>
      <w:sz w:val="28"/>
      <w:szCs w:val="24"/>
    </w:rPr>
  </w:style>
  <w:style w:type="character" w:customStyle="1" w:styleId="70">
    <w:name w:val="Заголовок 7 Знак"/>
    <w:basedOn w:val="a0"/>
    <w:link w:val="7"/>
    <w:uiPriority w:val="99"/>
    <w:semiHidden/>
    <w:rsid w:val="00516317"/>
    <w:rPr>
      <w:rFonts w:ascii="Times New Roman" w:eastAsia="Times New Roman" w:hAnsi="Times New Roman" w:cs="Times New Roman"/>
      <w:b/>
      <w:bCs/>
      <w:sz w:val="40"/>
      <w:szCs w:val="24"/>
    </w:rPr>
  </w:style>
  <w:style w:type="character" w:styleId="a3">
    <w:name w:val="Hyperlink"/>
    <w:basedOn w:val="a0"/>
    <w:uiPriority w:val="99"/>
    <w:semiHidden/>
    <w:unhideWhenUsed/>
    <w:rsid w:val="00516317"/>
    <w:rPr>
      <w:color w:val="0000FF"/>
      <w:u w:val="single"/>
    </w:rPr>
  </w:style>
  <w:style w:type="character" w:styleId="a4">
    <w:name w:val="FollowedHyperlink"/>
    <w:basedOn w:val="a0"/>
    <w:uiPriority w:val="99"/>
    <w:semiHidden/>
    <w:unhideWhenUsed/>
    <w:rsid w:val="00516317"/>
    <w:rPr>
      <w:color w:val="800080" w:themeColor="followedHyperlink"/>
      <w:u w:val="single"/>
    </w:rPr>
  </w:style>
  <w:style w:type="paragraph" w:styleId="a5">
    <w:name w:val="Normal (Web)"/>
    <w:basedOn w:val="a"/>
    <w:uiPriority w:val="99"/>
    <w:semiHidden/>
    <w:unhideWhenUsed/>
    <w:rsid w:val="00516317"/>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516317"/>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7">
    <w:name w:val="Верхний колонтитул Знак"/>
    <w:basedOn w:val="a0"/>
    <w:link w:val="a6"/>
    <w:uiPriority w:val="99"/>
    <w:semiHidden/>
    <w:rsid w:val="00516317"/>
    <w:rPr>
      <w:rFonts w:ascii="Times New Roman" w:eastAsia="Times New Roman" w:hAnsi="Times New Roman" w:cs="Times New Roman"/>
      <w:sz w:val="24"/>
      <w:szCs w:val="24"/>
    </w:rPr>
  </w:style>
  <w:style w:type="paragraph" w:styleId="a8">
    <w:name w:val="footer"/>
    <w:basedOn w:val="a"/>
    <w:link w:val="a9"/>
    <w:uiPriority w:val="99"/>
    <w:semiHidden/>
    <w:unhideWhenUsed/>
    <w:rsid w:val="00516317"/>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9">
    <w:name w:val="Нижний колонтитул Знак"/>
    <w:basedOn w:val="a0"/>
    <w:link w:val="a8"/>
    <w:uiPriority w:val="99"/>
    <w:semiHidden/>
    <w:rsid w:val="00516317"/>
    <w:rPr>
      <w:rFonts w:ascii="Times New Roman" w:eastAsia="Times New Roman" w:hAnsi="Times New Roman" w:cs="Times New Roman"/>
      <w:sz w:val="24"/>
      <w:szCs w:val="24"/>
    </w:rPr>
  </w:style>
  <w:style w:type="paragraph" w:styleId="aa">
    <w:name w:val="Body Text"/>
    <w:basedOn w:val="a"/>
    <w:link w:val="ab"/>
    <w:uiPriority w:val="99"/>
    <w:semiHidden/>
    <w:unhideWhenUsed/>
    <w:rsid w:val="00516317"/>
    <w:pPr>
      <w:spacing w:after="0" w:line="240" w:lineRule="auto"/>
    </w:pPr>
    <w:rPr>
      <w:rFonts w:ascii="Times New Roman" w:eastAsia="Times New Roman" w:hAnsi="Times New Roman" w:cs="Times New Roman"/>
      <w:sz w:val="36"/>
      <w:szCs w:val="24"/>
    </w:rPr>
  </w:style>
  <w:style w:type="character" w:customStyle="1" w:styleId="ab">
    <w:name w:val="Основной текст Знак"/>
    <w:basedOn w:val="a0"/>
    <w:link w:val="aa"/>
    <w:uiPriority w:val="99"/>
    <w:semiHidden/>
    <w:rsid w:val="00516317"/>
    <w:rPr>
      <w:rFonts w:ascii="Times New Roman" w:eastAsia="Times New Roman" w:hAnsi="Times New Roman" w:cs="Times New Roman"/>
      <w:sz w:val="36"/>
      <w:szCs w:val="24"/>
    </w:rPr>
  </w:style>
  <w:style w:type="paragraph" w:styleId="ac">
    <w:name w:val="Body Text Indent"/>
    <w:basedOn w:val="a"/>
    <w:link w:val="ad"/>
    <w:uiPriority w:val="99"/>
    <w:semiHidden/>
    <w:unhideWhenUsed/>
    <w:rsid w:val="00516317"/>
    <w:pPr>
      <w:spacing w:after="0" w:line="240" w:lineRule="auto"/>
      <w:ind w:left="4248" w:firstLine="708"/>
      <w:jc w:val="center"/>
    </w:pPr>
    <w:rPr>
      <w:rFonts w:ascii="Times New Roman" w:eastAsia="Times New Roman" w:hAnsi="Times New Roman" w:cs="Times New Roman"/>
      <w:b/>
      <w:sz w:val="28"/>
      <w:szCs w:val="40"/>
    </w:rPr>
  </w:style>
  <w:style w:type="character" w:customStyle="1" w:styleId="ad">
    <w:name w:val="Основной текст с отступом Знак"/>
    <w:basedOn w:val="a0"/>
    <w:link w:val="ac"/>
    <w:uiPriority w:val="99"/>
    <w:semiHidden/>
    <w:rsid w:val="00516317"/>
    <w:rPr>
      <w:rFonts w:ascii="Times New Roman" w:eastAsia="Times New Roman" w:hAnsi="Times New Roman" w:cs="Times New Roman"/>
      <w:b/>
      <w:sz w:val="28"/>
      <w:szCs w:val="40"/>
    </w:rPr>
  </w:style>
  <w:style w:type="paragraph" w:styleId="21">
    <w:name w:val="Body Text 2"/>
    <w:basedOn w:val="a"/>
    <w:link w:val="22"/>
    <w:uiPriority w:val="99"/>
    <w:semiHidden/>
    <w:unhideWhenUsed/>
    <w:rsid w:val="00516317"/>
    <w:pPr>
      <w:spacing w:after="0" w:line="240" w:lineRule="auto"/>
    </w:pPr>
    <w:rPr>
      <w:rFonts w:ascii="Times New Roman" w:eastAsia="Times New Roman" w:hAnsi="Times New Roman" w:cs="Times New Roman"/>
      <w:sz w:val="28"/>
      <w:szCs w:val="24"/>
    </w:rPr>
  </w:style>
  <w:style w:type="character" w:customStyle="1" w:styleId="22">
    <w:name w:val="Основной текст 2 Знак"/>
    <w:basedOn w:val="a0"/>
    <w:link w:val="21"/>
    <w:uiPriority w:val="99"/>
    <w:semiHidden/>
    <w:rsid w:val="00516317"/>
    <w:rPr>
      <w:rFonts w:ascii="Times New Roman" w:eastAsia="Times New Roman" w:hAnsi="Times New Roman" w:cs="Times New Roman"/>
      <w:sz w:val="28"/>
      <w:szCs w:val="24"/>
    </w:rPr>
  </w:style>
  <w:style w:type="paragraph" w:styleId="ae">
    <w:name w:val="Balloon Text"/>
    <w:basedOn w:val="a"/>
    <w:link w:val="af"/>
    <w:uiPriority w:val="99"/>
    <w:semiHidden/>
    <w:unhideWhenUsed/>
    <w:rsid w:val="00516317"/>
    <w:pPr>
      <w:spacing w:after="0" w:line="240" w:lineRule="auto"/>
    </w:pPr>
    <w:rPr>
      <w:rFonts w:ascii="Segoe UI" w:eastAsia="Times New Roman" w:hAnsi="Segoe UI" w:cs="Segoe UI"/>
      <w:sz w:val="18"/>
      <w:szCs w:val="18"/>
    </w:rPr>
  </w:style>
  <w:style w:type="character" w:customStyle="1" w:styleId="af">
    <w:name w:val="Текст выноски Знак"/>
    <w:basedOn w:val="a0"/>
    <w:link w:val="ae"/>
    <w:uiPriority w:val="99"/>
    <w:semiHidden/>
    <w:rsid w:val="00516317"/>
    <w:rPr>
      <w:rFonts w:ascii="Segoe UI" w:eastAsia="Times New Roman" w:hAnsi="Segoe UI" w:cs="Segoe UI"/>
      <w:sz w:val="18"/>
      <w:szCs w:val="18"/>
    </w:rPr>
  </w:style>
  <w:style w:type="paragraph" w:styleId="af0">
    <w:name w:val="List Paragraph"/>
    <w:basedOn w:val="a"/>
    <w:uiPriority w:val="34"/>
    <w:qFormat/>
    <w:rsid w:val="00516317"/>
    <w:pPr>
      <w:spacing w:after="160" w:line="254" w:lineRule="auto"/>
      <w:ind w:left="720"/>
      <w:contextualSpacing/>
    </w:pPr>
    <w:rPr>
      <w:rFonts w:eastAsiaTheme="minorHAnsi"/>
      <w:lang w:eastAsia="en-US"/>
    </w:rPr>
  </w:style>
  <w:style w:type="paragraph" w:customStyle="1" w:styleId="msonormal0">
    <w:name w:val="msonormal"/>
    <w:basedOn w:val="a"/>
    <w:uiPriority w:val="99"/>
    <w:semiHidden/>
    <w:rsid w:val="0051631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1">
    <w:name w:val="Основной текст_"/>
    <w:basedOn w:val="a0"/>
    <w:link w:val="51"/>
    <w:semiHidden/>
    <w:locked/>
    <w:rsid w:val="00516317"/>
    <w:rPr>
      <w:rFonts w:ascii="Times New Roman" w:eastAsia="Times New Roman" w:hAnsi="Times New Roman" w:cs="Times New Roman"/>
      <w:spacing w:val="1"/>
      <w:shd w:val="clear" w:color="auto" w:fill="FFFFFF"/>
    </w:rPr>
  </w:style>
  <w:style w:type="paragraph" w:customStyle="1" w:styleId="51">
    <w:name w:val="Основной текст5"/>
    <w:basedOn w:val="a"/>
    <w:link w:val="af1"/>
    <w:semiHidden/>
    <w:rsid w:val="00516317"/>
    <w:pPr>
      <w:widowControl w:val="0"/>
      <w:shd w:val="clear" w:color="auto" w:fill="FFFFFF"/>
      <w:spacing w:after="0" w:line="317" w:lineRule="exact"/>
      <w:ind w:hanging="560"/>
      <w:jc w:val="both"/>
    </w:pPr>
    <w:rPr>
      <w:rFonts w:ascii="Times New Roman" w:eastAsia="Times New Roman" w:hAnsi="Times New Roman" w:cs="Times New Roman"/>
      <w:spacing w:val="1"/>
    </w:rPr>
  </w:style>
  <w:style w:type="character" w:customStyle="1" w:styleId="apple-converted-space">
    <w:name w:val="apple-converted-space"/>
    <w:basedOn w:val="a0"/>
    <w:rsid w:val="00516317"/>
  </w:style>
  <w:style w:type="character" w:customStyle="1" w:styleId="icontrue">
    <w:name w:val="icon_true"/>
    <w:rsid w:val="00516317"/>
  </w:style>
  <w:style w:type="character" w:customStyle="1" w:styleId="0pt">
    <w:name w:val="Основной текст + Интервал 0 pt"/>
    <w:basedOn w:val="af1"/>
    <w:rsid w:val="00516317"/>
    <w:rPr>
      <w:color w:val="000000"/>
      <w:spacing w:val="0"/>
      <w:w w:val="100"/>
      <w:position w:val="0"/>
      <w:sz w:val="24"/>
      <w:szCs w:val="24"/>
      <w:lang w:val="ru-RU" w:eastAsia="ru-RU" w:bidi="ru-RU"/>
    </w:rPr>
  </w:style>
  <w:style w:type="table" w:styleId="af2">
    <w:name w:val="Table Grid"/>
    <w:basedOn w:val="a1"/>
    <w:uiPriority w:val="39"/>
    <w:rsid w:val="00516317"/>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18851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0%D1%83%D0%B4%D0%B0" TargetMode="External"/><Relationship Id="rId13" Type="http://schemas.openxmlformats.org/officeDocument/2006/relationships/hyperlink" Target="https://ru.wikipedia.org/wiki/%D0%A2%D0%B2%D1%91%D1%80%D0%B4%D1%8B%D0%B5_%D1%82%D0%B5%D0%BB%D0%B0" TargetMode="External"/><Relationship Id="rId3" Type="http://schemas.openxmlformats.org/officeDocument/2006/relationships/settings" Target="settings.xml"/><Relationship Id="rId7" Type="http://schemas.openxmlformats.org/officeDocument/2006/relationships/hyperlink" Target="https://ru.wikipedia.org/wiki/%D0%9C%D0%B5%D1%82%D0%B0%D0%BB%D0%BB%D1%8B" TargetMode="External"/><Relationship Id="rId12" Type="http://schemas.openxmlformats.org/officeDocument/2006/relationships/hyperlink" Target="https://ru.wikipedia.org/wiki/%D0%A5%D0%B8%D0%BC%D0%B8%D1%87%D0%B5%D1%81%D0%BA%D0%B0%D1%8F_%D1%84%D0%BE%D1%80%D0%BC%D1%83%D0%BB%D0%B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ru.wikipedia.org/wiki/%D0%A2%D0%B5%D1%85%D0%BD%D0%B8%D0%BA%D0%B0" TargetMode="External"/><Relationship Id="rId11" Type="http://schemas.openxmlformats.org/officeDocument/2006/relationships/hyperlink" Target="https://ru.wikipedia.org/wiki/%D0%9C%D0%B5%D1%82%D0%B0%D0%BB%D0%BB" TargetMode="External"/><Relationship Id="rId5" Type="http://schemas.openxmlformats.org/officeDocument/2006/relationships/hyperlink" Target="https://ru.wikipedia.org/wiki/%D0%9D%D0%B0%D1%83%D0%BA%D0%B0" TargetMode="External"/><Relationship Id="rId15" Type="http://schemas.openxmlformats.org/officeDocument/2006/relationships/fontTable" Target="fontTable.xml"/><Relationship Id="rId10" Type="http://schemas.openxmlformats.org/officeDocument/2006/relationships/hyperlink" Target="https://ru.wikipedia.org/wiki/%D0%9D%D0%B0%D1%83%D0%BA%D0%B0" TargetMode="External"/><Relationship Id="rId4" Type="http://schemas.openxmlformats.org/officeDocument/2006/relationships/webSettings" Target="webSettings.xml"/><Relationship Id="rId9" Type="http://schemas.openxmlformats.org/officeDocument/2006/relationships/hyperlink" Target="https://ru.wikipedia.org/wiki/%D0%9F%D1%80%D0%BE%D0%BC%D1%8B%D1%88%D0%BB%D0%B5%D0%BD%D0%BD%D0%BE%D1%81%D1%82%D1%8C" TargetMode="External"/><Relationship Id="rId14" Type="http://schemas.openxmlformats.org/officeDocument/2006/relationships/hyperlink" Target="https://ru.wikipedia.org/wiki/%D0%A2%D0%B5%D1%80%D0%BC%D0%BE%D0%B4%D0%B8%D0%BD%D0%B0%D0%BC%D0%B8%D0%BA%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7623</Words>
  <Characters>43456</Characters>
  <Application>Microsoft Office Word</Application>
  <DocSecurity>0</DocSecurity>
  <Lines>362</Lines>
  <Paragraphs>101</Paragraphs>
  <ScaleCrop>false</ScaleCrop>
  <Company>Reanimator Extreme Edition</Company>
  <LinksUpToDate>false</LinksUpToDate>
  <CharactersWithSpaces>50978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2023-12-28T08:48:00Z</dcterms:created>
  <dcterms:modified xsi:type="dcterms:W3CDTF">2023-12-28T08:49:00Z</dcterms:modified>
</cp:coreProperties>
</file>